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361FF" w14:textId="37CE40F7" w:rsidR="00377BC3" w:rsidRPr="002C35C9" w:rsidRDefault="008A18BC" w:rsidP="00377BC3">
      <w:pPr>
        <w:spacing w:after="0" w:line="240" w:lineRule="auto"/>
        <w:ind w:left="4111"/>
        <w:jc w:val="right"/>
        <w:rPr>
          <w:rFonts w:ascii="Arial" w:hAnsi="Arial"/>
          <w:sz w:val="20"/>
          <w:lang w:val="en-GB"/>
        </w:rPr>
      </w:pPr>
      <w:r w:rsidRPr="002C35C9">
        <w:rPr>
          <w:rFonts w:ascii="Arial" w:hAnsi="Arial"/>
          <w:sz w:val="20"/>
          <w:lang w:val="en-GB"/>
        </w:rPr>
        <w:t>Approved</w:t>
      </w:r>
      <w:r w:rsidR="00C173EA" w:rsidRPr="002C35C9">
        <w:rPr>
          <w:rFonts w:ascii="Arial" w:hAnsi="Arial" w:cs="Arial"/>
          <w:sz w:val="20"/>
          <w:szCs w:val="20"/>
          <w:lang w:val="en-GB"/>
        </w:rPr>
        <w:t xml:space="preserve"> by </w:t>
      </w:r>
    </w:p>
    <w:p w14:paraId="62636992" w14:textId="34D3CD54" w:rsidR="00377BC3" w:rsidRPr="002C35C9" w:rsidRDefault="008A18BC" w:rsidP="00377BC3">
      <w:pPr>
        <w:spacing w:after="0" w:line="240" w:lineRule="auto"/>
        <w:ind w:left="4111"/>
        <w:jc w:val="right"/>
        <w:rPr>
          <w:rFonts w:ascii="Arial" w:hAnsi="Arial"/>
          <w:sz w:val="20"/>
          <w:lang w:val="en-GB"/>
        </w:rPr>
      </w:pPr>
      <w:proofErr w:type="gramStart"/>
      <w:r w:rsidRPr="002C35C9">
        <w:rPr>
          <w:rFonts w:ascii="Arial" w:hAnsi="Arial"/>
          <w:sz w:val="20"/>
          <w:lang w:val="en-GB"/>
        </w:rPr>
        <w:t>order</w:t>
      </w:r>
      <w:proofErr w:type="gramEnd"/>
      <w:r w:rsidRPr="002C35C9">
        <w:rPr>
          <w:rFonts w:ascii="Arial" w:hAnsi="Arial"/>
          <w:sz w:val="20"/>
          <w:lang w:val="en-GB"/>
        </w:rPr>
        <w:t xml:space="preserve"> of Chief Executive Officer</w:t>
      </w:r>
      <w:r w:rsidR="00C173EA" w:rsidRPr="002C35C9">
        <w:rPr>
          <w:rFonts w:ascii="Arial" w:hAnsi="Arial" w:cs="Arial"/>
          <w:sz w:val="20"/>
          <w:szCs w:val="20"/>
          <w:lang w:val="en-GB"/>
        </w:rPr>
        <w:t xml:space="preserve"> of </w:t>
      </w:r>
    </w:p>
    <w:p w14:paraId="1AD6027F" w14:textId="12679A30" w:rsidR="00377BC3" w:rsidRPr="002C35C9" w:rsidRDefault="008A18BC" w:rsidP="00377BC3">
      <w:pPr>
        <w:spacing w:after="0" w:line="240" w:lineRule="auto"/>
        <w:ind w:left="4111"/>
        <w:jc w:val="right"/>
        <w:rPr>
          <w:rFonts w:ascii="Arial" w:hAnsi="Arial"/>
          <w:sz w:val="20"/>
          <w:lang w:val="en-GB"/>
        </w:rPr>
      </w:pPr>
      <w:proofErr w:type="gramStart"/>
      <w:r w:rsidRPr="002C35C9">
        <w:rPr>
          <w:rFonts w:ascii="Arial" w:hAnsi="Arial"/>
          <w:sz w:val="20"/>
          <w:lang w:val="en-GB"/>
        </w:rPr>
        <w:t>ITS</w:t>
      </w:r>
      <w:proofErr w:type="gramEnd"/>
      <w:r w:rsidRPr="002C35C9">
        <w:rPr>
          <w:rFonts w:ascii="Arial" w:hAnsi="Arial"/>
          <w:sz w:val="20"/>
          <w:lang w:val="en-GB"/>
        </w:rPr>
        <w:t xml:space="preserve"> Tech Limited</w:t>
      </w:r>
    </w:p>
    <w:p w14:paraId="3A1E71A0" w14:textId="40121E64" w:rsidR="00550D8A" w:rsidRPr="002C35C9" w:rsidRDefault="00C46C18" w:rsidP="00EC3415">
      <w:pPr>
        <w:spacing w:after="0" w:line="240" w:lineRule="auto"/>
        <w:ind w:left="4111"/>
        <w:jc w:val="right"/>
        <w:rPr>
          <w:rFonts w:ascii="Arial" w:hAnsi="Arial" w:cs="Arial"/>
          <w:sz w:val="20"/>
          <w:szCs w:val="20"/>
          <w:lang w:val="en-GB"/>
        </w:rPr>
      </w:pPr>
      <w:proofErr w:type="gramStart"/>
      <w:r w:rsidRPr="002C35C9">
        <w:rPr>
          <w:rFonts w:ascii="Arial" w:hAnsi="Arial" w:cs="Arial"/>
          <w:sz w:val="20"/>
          <w:szCs w:val="20"/>
          <w:lang w:val="en-GB"/>
        </w:rPr>
        <w:t>dated</w:t>
      </w:r>
      <w:proofErr w:type="gramEnd"/>
      <w:r w:rsidRPr="002C35C9">
        <w:rPr>
          <w:rFonts w:ascii="Arial" w:hAnsi="Arial" w:cs="Arial"/>
          <w:sz w:val="20"/>
          <w:szCs w:val="20"/>
          <w:lang w:val="en-GB"/>
        </w:rPr>
        <w:t xml:space="preserve"> </w:t>
      </w:r>
      <w:r w:rsidR="006E06E0">
        <w:rPr>
          <w:rFonts w:ascii="Arial" w:hAnsi="Arial" w:cs="Arial"/>
          <w:sz w:val="20"/>
          <w:szCs w:val="20"/>
          <w:lang w:val="en-US"/>
        </w:rPr>
        <w:t>December 6</w:t>
      </w:r>
      <w:r w:rsidR="00552D1F">
        <w:rPr>
          <w:rFonts w:ascii="Arial" w:hAnsi="Arial" w:cs="Arial"/>
          <w:sz w:val="20"/>
          <w:szCs w:val="20"/>
          <w:lang w:val="en-GB"/>
        </w:rPr>
        <w:t>, 2024</w:t>
      </w:r>
      <w:r w:rsidRPr="002C35C9">
        <w:rPr>
          <w:rFonts w:ascii="Arial" w:hAnsi="Arial" w:cs="Arial"/>
          <w:sz w:val="20"/>
          <w:szCs w:val="20"/>
          <w:lang w:val="en-GB"/>
        </w:rPr>
        <w:t xml:space="preserve"> No. </w:t>
      </w:r>
      <w:r w:rsidR="006E06E0">
        <w:rPr>
          <w:rFonts w:ascii="Arial" w:hAnsi="Arial" w:cs="Arial"/>
          <w:sz w:val="20"/>
          <w:szCs w:val="20"/>
          <w:lang w:val="en-GB"/>
        </w:rPr>
        <w:t>341</w:t>
      </w:r>
      <w:bookmarkStart w:id="0" w:name="_GoBack"/>
      <w:bookmarkEnd w:id="0"/>
    </w:p>
    <w:p w14:paraId="7CA469DE" w14:textId="38EC0C68" w:rsidR="00E97AA1" w:rsidRPr="002C35C9" w:rsidRDefault="008A18BC" w:rsidP="006A0FBF">
      <w:pPr>
        <w:spacing w:after="0" w:line="240" w:lineRule="auto"/>
        <w:ind w:left="4111"/>
        <w:rPr>
          <w:rFonts w:ascii="Arial" w:hAnsi="Arial"/>
          <w:sz w:val="20"/>
          <w:lang w:val="en-GB"/>
        </w:rPr>
      </w:pPr>
      <w:r w:rsidRPr="002C35C9">
        <w:rPr>
          <w:rFonts w:ascii="Arial" w:hAnsi="Arial"/>
          <w:sz w:val="20"/>
          <w:lang w:val="en-GB"/>
        </w:rPr>
        <w:tab/>
      </w:r>
      <w:r w:rsidRPr="002C35C9">
        <w:rPr>
          <w:rFonts w:ascii="Arial" w:hAnsi="Arial"/>
          <w:sz w:val="20"/>
          <w:lang w:val="en-GB"/>
        </w:rPr>
        <w:tab/>
      </w:r>
      <w:r w:rsidRPr="002C35C9">
        <w:rPr>
          <w:rFonts w:ascii="Arial" w:hAnsi="Arial"/>
          <w:sz w:val="20"/>
          <w:lang w:val="en-GB"/>
        </w:rPr>
        <w:tab/>
      </w:r>
      <w:r w:rsidRPr="002C35C9">
        <w:rPr>
          <w:rFonts w:ascii="Arial" w:hAnsi="Arial"/>
          <w:sz w:val="20"/>
          <w:lang w:val="en-GB"/>
        </w:rPr>
        <w:tab/>
      </w:r>
      <w:r w:rsidRPr="002C35C9">
        <w:rPr>
          <w:rFonts w:ascii="Arial" w:hAnsi="Arial"/>
          <w:sz w:val="20"/>
          <w:lang w:val="en-GB"/>
        </w:rPr>
        <w:tab/>
      </w:r>
    </w:p>
    <w:p w14:paraId="7CA469DF" w14:textId="77777777" w:rsidR="00E97AA1" w:rsidRPr="00723636" w:rsidRDefault="00E97AA1" w:rsidP="006661ED">
      <w:pPr>
        <w:spacing w:after="0" w:line="240" w:lineRule="auto"/>
        <w:jc w:val="both"/>
        <w:rPr>
          <w:rFonts w:ascii="Arial" w:hAnsi="Arial"/>
          <w:b/>
          <w:sz w:val="20"/>
          <w:lang w:val="en-US"/>
        </w:rPr>
      </w:pPr>
    </w:p>
    <w:p w14:paraId="7CA469E0" w14:textId="77777777" w:rsidR="00E97AA1" w:rsidRPr="00723636" w:rsidRDefault="00E97AA1" w:rsidP="006661ED">
      <w:pPr>
        <w:spacing w:after="0" w:line="240" w:lineRule="auto"/>
        <w:jc w:val="both"/>
        <w:rPr>
          <w:rFonts w:ascii="Arial" w:hAnsi="Arial"/>
          <w:b/>
          <w:sz w:val="20"/>
          <w:lang w:val="en-US"/>
        </w:rPr>
      </w:pPr>
    </w:p>
    <w:p w14:paraId="7CA469E1" w14:textId="77777777" w:rsidR="006661ED" w:rsidRPr="002C35C9" w:rsidRDefault="008A18BC" w:rsidP="006661ED">
      <w:pPr>
        <w:spacing w:after="0" w:line="240" w:lineRule="auto"/>
        <w:jc w:val="center"/>
        <w:rPr>
          <w:rFonts w:ascii="Arial" w:hAnsi="Arial"/>
          <w:b/>
          <w:sz w:val="20"/>
          <w:lang w:val="en-GB"/>
        </w:rPr>
      </w:pPr>
      <w:r w:rsidRPr="002C35C9">
        <w:rPr>
          <w:rFonts w:ascii="Arial" w:hAnsi="Arial"/>
          <w:b/>
          <w:sz w:val="20"/>
          <w:lang w:val="en-GB"/>
        </w:rPr>
        <w:t xml:space="preserve">Procedure </w:t>
      </w:r>
    </w:p>
    <w:p w14:paraId="7CA469E2" w14:textId="6F11A0D7" w:rsidR="0021148D" w:rsidRPr="002C35C9" w:rsidRDefault="00C173EA" w:rsidP="006661ED">
      <w:pPr>
        <w:spacing w:after="0" w:line="240" w:lineRule="auto"/>
        <w:jc w:val="center"/>
        <w:rPr>
          <w:rFonts w:ascii="Arial" w:hAnsi="Arial"/>
          <w:b/>
          <w:sz w:val="20"/>
          <w:lang w:val="en-GB"/>
        </w:rPr>
      </w:pPr>
      <w:proofErr w:type="gramStart"/>
      <w:r w:rsidRPr="002C35C9">
        <w:rPr>
          <w:rFonts w:ascii="Arial" w:hAnsi="Arial" w:cs="Arial"/>
          <w:b/>
          <w:sz w:val="20"/>
          <w:szCs w:val="20"/>
          <w:lang w:val="en-GB"/>
        </w:rPr>
        <w:t>of</w:t>
      </w:r>
      <w:proofErr w:type="gramEnd"/>
      <w:r w:rsidRPr="002C35C9">
        <w:rPr>
          <w:rFonts w:ascii="Arial" w:hAnsi="Arial" w:cs="Arial"/>
          <w:b/>
          <w:sz w:val="20"/>
          <w:szCs w:val="20"/>
          <w:lang w:val="en-GB"/>
        </w:rPr>
        <w:t xml:space="preserve"> </w:t>
      </w:r>
      <w:r w:rsidR="00EC3415" w:rsidRPr="002C35C9">
        <w:rPr>
          <w:rFonts w:ascii="Arial" w:hAnsi="Arial" w:cs="Arial"/>
          <w:b/>
          <w:sz w:val="20"/>
          <w:szCs w:val="20"/>
          <w:lang w:val="en-GB"/>
        </w:rPr>
        <w:t>Market data</w:t>
      </w:r>
      <w:r w:rsidRPr="002C35C9">
        <w:rPr>
          <w:rFonts w:ascii="Arial" w:hAnsi="Arial" w:cs="Arial"/>
          <w:b/>
          <w:sz w:val="20"/>
          <w:szCs w:val="20"/>
          <w:lang w:val="en-GB"/>
        </w:rPr>
        <w:t xml:space="preserve"> use </w:t>
      </w:r>
      <w:r w:rsidR="008A18BC" w:rsidRPr="002C35C9">
        <w:rPr>
          <w:rFonts w:ascii="Arial" w:hAnsi="Arial"/>
          <w:b/>
          <w:sz w:val="20"/>
          <w:lang w:val="en-GB"/>
        </w:rPr>
        <w:t xml:space="preserve">for the </w:t>
      </w:r>
      <w:r w:rsidRPr="002C35C9">
        <w:rPr>
          <w:rFonts w:ascii="Arial" w:hAnsi="Arial" w:cs="Arial"/>
          <w:b/>
          <w:sz w:val="20"/>
          <w:szCs w:val="20"/>
          <w:lang w:val="en-GB"/>
        </w:rPr>
        <w:t>purpose</w:t>
      </w:r>
      <w:r w:rsidR="008A18BC" w:rsidRPr="002C35C9">
        <w:rPr>
          <w:rFonts w:ascii="Arial" w:hAnsi="Arial"/>
          <w:b/>
          <w:sz w:val="20"/>
          <w:lang w:val="en-GB"/>
        </w:rPr>
        <w:t xml:space="preserve"> of Order </w:t>
      </w:r>
      <w:r w:rsidRPr="002C35C9">
        <w:rPr>
          <w:rFonts w:ascii="Arial" w:hAnsi="Arial" w:cs="Arial"/>
          <w:b/>
          <w:sz w:val="20"/>
          <w:szCs w:val="20"/>
          <w:lang w:val="en-GB"/>
        </w:rPr>
        <w:t>Parameterisation</w:t>
      </w:r>
      <w:r w:rsidR="008A18BC" w:rsidRPr="002C35C9">
        <w:rPr>
          <w:rFonts w:ascii="Arial" w:hAnsi="Arial"/>
          <w:b/>
          <w:sz w:val="20"/>
          <w:lang w:val="en-GB"/>
        </w:rPr>
        <w:t xml:space="preserve"> in the Order </w:t>
      </w:r>
      <w:r w:rsidRPr="002C35C9">
        <w:rPr>
          <w:rFonts w:ascii="Arial" w:hAnsi="Arial" w:cs="Arial"/>
          <w:b/>
          <w:sz w:val="20"/>
          <w:szCs w:val="20"/>
          <w:lang w:val="en-GB"/>
        </w:rPr>
        <w:t>Parameterisation</w:t>
      </w:r>
      <w:r w:rsidR="008A18BC" w:rsidRPr="002C35C9">
        <w:rPr>
          <w:rFonts w:ascii="Arial" w:hAnsi="Arial"/>
          <w:b/>
          <w:sz w:val="20"/>
          <w:lang w:val="en-GB"/>
        </w:rPr>
        <w:t xml:space="preserve"> Subsystem </w:t>
      </w:r>
    </w:p>
    <w:p w14:paraId="7CA469E3" w14:textId="77777777" w:rsidR="006661ED" w:rsidRPr="00723636" w:rsidRDefault="006661ED" w:rsidP="006661ED">
      <w:pPr>
        <w:spacing w:after="0" w:line="240" w:lineRule="auto"/>
        <w:jc w:val="both"/>
        <w:rPr>
          <w:rFonts w:ascii="Arial" w:hAnsi="Arial"/>
          <w:b/>
          <w:sz w:val="20"/>
          <w:u w:val="single"/>
          <w:lang w:val="en-US"/>
        </w:rPr>
      </w:pPr>
    </w:p>
    <w:p w14:paraId="7CA469E4" w14:textId="77777777" w:rsidR="00400F78" w:rsidRPr="00723636" w:rsidRDefault="008A18BC" w:rsidP="000A4E89">
      <w:pPr>
        <w:spacing w:after="0" w:line="240" w:lineRule="auto"/>
        <w:ind w:firstLine="426"/>
        <w:jc w:val="both"/>
        <w:rPr>
          <w:rFonts w:ascii="Arial" w:hAnsi="Arial"/>
          <w:b/>
          <w:sz w:val="20"/>
          <w:u w:val="single"/>
          <w:lang w:val="en-US"/>
        </w:rPr>
      </w:pPr>
      <w:r w:rsidRPr="00723636">
        <w:rPr>
          <w:rFonts w:ascii="Arial" w:hAnsi="Arial"/>
          <w:b/>
          <w:sz w:val="20"/>
          <w:u w:val="single"/>
          <w:lang w:val="en"/>
        </w:rPr>
        <w:t>1. Terms and Definitions</w:t>
      </w:r>
    </w:p>
    <w:p w14:paraId="7CA469EC" w14:textId="04789577" w:rsidR="00771DBB" w:rsidRPr="00CB7D10" w:rsidRDefault="008A18BC" w:rsidP="000A4E89">
      <w:pPr>
        <w:spacing w:after="0" w:line="240" w:lineRule="auto"/>
        <w:ind w:firstLine="426"/>
        <w:jc w:val="both"/>
        <w:rPr>
          <w:rFonts w:ascii="Arial" w:hAnsi="Arial"/>
          <w:sz w:val="20"/>
          <w:lang w:val="en-US"/>
        </w:rPr>
      </w:pPr>
      <w:r w:rsidRPr="00723636">
        <w:rPr>
          <w:rFonts w:ascii="Arial" w:hAnsi="Arial"/>
          <w:sz w:val="20"/>
          <w:lang w:val="en"/>
        </w:rPr>
        <w:t xml:space="preserve">1.1. </w:t>
      </w:r>
      <w:r w:rsidRPr="002C35C9">
        <w:rPr>
          <w:rFonts w:ascii="Arial" w:hAnsi="Arial"/>
          <w:sz w:val="20"/>
          <w:lang w:val="en-GB"/>
        </w:rPr>
        <w:t xml:space="preserve">In this Procedure </w:t>
      </w:r>
      <w:r w:rsidR="00C173EA" w:rsidRPr="002C35C9">
        <w:rPr>
          <w:rFonts w:ascii="Arial" w:hAnsi="Arial" w:cs="Arial"/>
          <w:sz w:val="20"/>
          <w:szCs w:val="20"/>
          <w:lang w:val="en-GB"/>
        </w:rPr>
        <w:t xml:space="preserve">of </w:t>
      </w:r>
      <w:r w:rsidR="00EC3415" w:rsidRPr="002C35C9">
        <w:rPr>
          <w:rFonts w:ascii="Arial" w:hAnsi="Arial" w:cs="Arial"/>
          <w:bCs/>
          <w:sz w:val="20"/>
          <w:szCs w:val="20"/>
          <w:lang w:val="en-GB"/>
        </w:rPr>
        <w:t>Market data</w:t>
      </w:r>
      <w:r w:rsidR="00C173EA" w:rsidRPr="002C35C9">
        <w:rPr>
          <w:rFonts w:ascii="Arial" w:hAnsi="Arial" w:cs="Arial"/>
          <w:sz w:val="20"/>
          <w:szCs w:val="20"/>
          <w:lang w:val="en-GB"/>
        </w:rPr>
        <w:t xml:space="preserve"> use </w:t>
      </w:r>
      <w:r w:rsidRPr="002C35C9">
        <w:rPr>
          <w:rFonts w:ascii="Arial" w:hAnsi="Arial"/>
          <w:sz w:val="20"/>
          <w:lang w:val="en-GB"/>
        </w:rPr>
        <w:t xml:space="preserve">for the </w:t>
      </w:r>
      <w:r w:rsidR="00C173EA" w:rsidRPr="002C35C9">
        <w:rPr>
          <w:rFonts w:ascii="Arial" w:hAnsi="Arial" w:cs="Arial"/>
          <w:sz w:val="20"/>
          <w:szCs w:val="20"/>
          <w:lang w:val="en-GB"/>
        </w:rPr>
        <w:t>purpose</w:t>
      </w:r>
      <w:r w:rsidRPr="002C35C9">
        <w:rPr>
          <w:rFonts w:ascii="Arial" w:hAnsi="Arial"/>
          <w:sz w:val="20"/>
          <w:lang w:val="en-GB"/>
        </w:rPr>
        <w:t xml:space="preserve"> of Order </w:t>
      </w:r>
      <w:r w:rsidR="00C173EA" w:rsidRPr="002C35C9">
        <w:rPr>
          <w:rFonts w:ascii="Arial" w:hAnsi="Arial" w:cs="Arial"/>
          <w:sz w:val="20"/>
          <w:szCs w:val="20"/>
          <w:lang w:val="en-GB"/>
        </w:rPr>
        <w:t>Parameterisation</w:t>
      </w:r>
      <w:r w:rsidRPr="002C35C9">
        <w:rPr>
          <w:rFonts w:ascii="Arial" w:hAnsi="Arial"/>
          <w:sz w:val="20"/>
          <w:lang w:val="en-GB"/>
        </w:rPr>
        <w:t xml:space="preserve"> in the Order </w:t>
      </w:r>
      <w:r w:rsidR="00C173EA" w:rsidRPr="002C35C9">
        <w:rPr>
          <w:rFonts w:ascii="Arial" w:hAnsi="Arial" w:cs="Arial"/>
          <w:sz w:val="20"/>
          <w:szCs w:val="20"/>
          <w:lang w:val="en-GB"/>
        </w:rPr>
        <w:t>Parameterisation</w:t>
      </w:r>
      <w:r w:rsidRPr="002C35C9">
        <w:rPr>
          <w:rFonts w:ascii="Arial" w:hAnsi="Arial"/>
          <w:sz w:val="20"/>
          <w:lang w:val="en-GB"/>
        </w:rPr>
        <w:t xml:space="preserve"> Subsystem (</w:t>
      </w:r>
      <w:r w:rsidR="003A357B" w:rsidRPr="002C35C9">
        <w:rPr>
          <w:rFonts w:ascii="Arial" w:hAnsi="Arial" w:cs="Arial"/>
          <w:sz w:val="20"/>
          <w:szCs w:val="20"/>
          <w:lang w:val="en"/>
        </w:rPr>
        <w:t xml:space="preserve">hereinafter – the </w:t>
      </w:r>
      <w:r w:rsidR="00F571F3" w:rsidRPr="002C35C9">
        <w:rPr>
          <w:rFonts w:ascii="Arial" w:hAnsi="Arial" w:cs="Arial"/>
          <w:sz w:val="20"/>
          <w:szCs w:val="20"/>
          <w:lang w:val="en"/>
        </w:rPr>
        <w:t>"</w:t>
      </w:r>
      <w:r w:rsidRPr="002C35C9">
        <w:rPr>
          <w:rFonts w:ascii="Arial" w:hAnsi="Arial"/>
          <w:sz w:val="20"/>
          <w:lang w:val="en-GB"/>
        </w:rPr>
        <w:t>Procedure</w:t>
      </w:r>
      <w:r w:rsidR="00F571F3" w:rsidRPr="002C35C9">
        <w:rPr>
          <w:rFonts w:ascii="Arial" w:hAnsi="Arial" w:cs="Arial"/>
          <w:sz w:val="20"/>
          <w:szCs w:val="20"/>
          <w:lang w:val="en"/>
        </w:rPr>
        <w:t>"</w:t>
      </w:r>
      <w:r w:rsidR="00C173EA" w:rsidRPr="002C35C9">
        <w:rPr>
          <w:rFonts w:ascii="Arial" w:hAnsi="Arial" w:cs="Arial"/>
          <w:sz w:val="20"/>
          <w:szCs w:val="20"/>
          <w:lang w:val="en-GB"/>
        </w:rPr>
        <w:t>)</w:t>
      </w:r>
      <w:r w:rsidRPr="002C35C9">
        <w:rPr>
          <w:rFonts w:ascii="Arial" w:hAnsi="Arial"/>
          <w:sz w:val="20"/>
          <w:lang w:val="en-GB"/>
        </w:rPr>
        <w:t xml:space="preserve"> terms and definitions are used in the meanings defined in the Terms </w:t>
      </w:r>
      <w:r w:rsidR="00C173EA" w:rsidRPr="002C35C9">
        <w:rPr>
          <w:rFonts w:ascii="Arial" w:hAnsi="Arial" w:cs="Arial"/>
          <w:sz w:val="20"/>
          <w:szCs w:val="20"/>
          <w:lang w:val="en-GB"/>
        </w:rPr>
        <w:t xml:space="preserve">and Conditions of IT </w:t>
      </w:r>
      <w:r w:rsidRPr="002C35C9">
        <w:rPr>
          <w:rFonts w:ascii="Arial" w:hAnsi="Arial"/>
          <w:sz w:val="20"/>
          <w:lang w:val="en-GB"/>
        </w:rPr>
        <w:t xml:space="preserve">Support </w:t>
      </w:r>
      <w:r w:rsidR="00C173EA" w:rsidRPr="002C35C9">
        <w:rPr>
          <w:rFonts w:ascii="Arial" w:hAnsi="Arial" w:cs="Arial"/>
          <w:sz w:val="20"/>
          <w:szCs w:val="20"/>
          <w:lang w:val="en-GB"/>
        </w:rPr>
        <w:t xml:space="preserve">Service Provision </w:t>
      </w:r>
      <w:r w:rsidRPr="002C35C9">
        <w:rPr>
          <w:rFonts w:ascii="Arial" w:hAnsi="Arial"/>
          <w:sz w:val="20"/>
          <w:lang w:val="en-GB"/>
        </w:rPr>
        <w:t xml:space="preserve">of </w:t>
      </w:r>
      <w:r w:rsidR="00311A9F" w:rsidRPr="002C35C9">
        <w:rPr>
          <w:rFonts w:ascii="Arial" w:hAnsi="Arial"/>
          <w:sz w:val="20"/>
          <w:lang w:val="en-GB"/>
        </w:rPr>
        <w:t xml:space="preserve">ITS Tech </w:t>
      </w:r>
      <w:r w:rsidR="00311A9F" w:rsidRPr="00CB7D10">
        <w:rPr>
          <w:rFonts w:ascii="Arial" w:hAnsi="Arial"/>
          <w:color w:val="000000"/>
          <w:sz w:val="20"/>
          <w:shd w:val="clear" w:color="auto" w:fill="FFFFFF"/>
          <w:lang w:val="en"/>
        </w:rPr>
        <w:t>Limited</w:t>
      </w:r>
      <w:r w:rsidRPr="00CB7D10">
        <w:rPr>
          <w:rFonts w:ascii="Arial" w:hAnsi="Arial"/>
          <w:sz w:val="20"/>
          <w:lang w:val="en"/>
        </w:rPr>
        <w:t xml:space="preserve"> (</w:t>
      </w:r>
      <w:r w:rsidRPr="002C35C9">
        <w:rPr>
          <w:rFonts w:ascii="Arial" w:hAnsi="Arial" w:cs="Arial"/>
          <w:sz w:val="20"/>
          <w:szCs w:val="20"/>
          <w:lang w:val="en"/>
        </w:rPr>
        <w:t>hereinafter – the "</w:t>
      </w:r>
      <w:r w:rsidRPr="00CB7D10">
        <w:rPr>
          <w:rFonts w:ascii="Arial" w:hAnsi="Arial"/>
          <w:sz w:val="20"/>
          <w:lang w:val="en"/>
        </w:rPr>
        <w:t xml:space="preserve">ITS Terms </w:t>
      </w:r>
      <w:r w:rsidR="002B5466" w:rsidRPr="00CB7D10">
        <w:rPr>
          <w:rFonts w:ascii="Arial" w:hAnsi="Arial"/>
          <w:sz w:val="20"/>
          <w:lang w:val="en"/>
        </w:rPr>
        <w:t>and Conditions</w:t>
      </w:r>
      <w:r w:rsidRPr="002C35C9">
        <w:rPr>
          <w:rFonts w:ascii="Arial" w:hAnsi="Arial" w:cs="Arial"/>
          <w:sz w:val="20"/>
          <w:szCs w:val="20"/>
          <w:lang w:val="en"/>
        </w:rPr>
        <w:t>")</w:t>
      </w:r>
      <w:r w:rsidRPr="00CB7D10">
        <w:rPr>
          <w:rFonts w:ascii="Arial" w:hAnsi="Arial"/>
          <w:sz w:val="20"/>
          <w:lang w:val="en"/>
        </w:rPr>
        <w:t xml:space="preserve"> and </w:t>
      </w:r>
      <w:r w:rsidRPr="002C35C9">
        <w:rPr>
          <w:rFonts w:ascii="Arial" w:hAnsi="Arial" w:cs="Arial"/>
          <w:sz w:val="20"/>
          <w:szCs w:val="20"/>
          <w:lang w:val="en"/>
        </w:rPr>
        <w:t xml:space="preserve">the Business Rules of </w:t>
      </w:r>
      <w:r w:rsidRPr="00CB7D10">
        <w:rPr>
          <w:rFonts w:ascii="Arial" w:hAnsi="Arial"/>
          <w:sz w:val="20"/>
          <w:lang w:val="en"/>
        </w:rPr>
        <w:t xml:space="preserve">International Trading System Limited </w:t>
      </w:r>
      <w:r w:rsidRPr="002C35C9">
        <w:rPr>
          <w:rFonts w:ascii="Arial" w:hAnsi="Arial" w:cs="Arial"/>
          <w:sz w:val="20"/>
          <w:szCs w:val="20"/>
          <w:lang w:val="en"/>
        </w:rPr>
        <w:t>(hereinafter – the "</w:t>
      </w:r>
      <w:r w:rsidRPr="00CB7D10">
        <w:rPr>
          <w:rFonts w:ascii="Arial" w:hAnsi="Arial"/>
          <w:sz w:val="20"/>
          <w:lang w:val="en"/>
        </w:rPr>
        <w:t>Business Rules</w:t>
      </w:r>
      <w:r w:rsidRPr="002C35C9">
        <w:rPr>
          <w:rFonts w:ascii="Arial" w:hAnsi="Arial" w:cs="Arial"/>
          <w:sz w:val="20"/>
          <w:szCs w:val="20"/>
          <w:lang w:val="en"/>
        </w:rPr>
        <w:t>"</w:t>
      </w:r>
      <w:r w:rsidRPr="00CB7D10">
        <w:rPr>
          <w:rFonts w:ascii="Arial" w:hAnsi="Arial"/>
          <w:sz w:val="20"/>
          <w:lang w:val="en"/>
        </w:rPr>
        <w:t xml:space="preserve"> and </w:t>
      </w:r>
      <w:r w:rsidRPr="002C35C9">
        <w:rPr>
          <w:rFonts w:ascii="Arial" w:hAnsi="Arial" w:cs="Arial"/>
          <w:sz w:val="20"/>
          <w:szCs w:val="20"/>
          <w:lang w:val="en"/>
        </w:rPr>
        <w:t>"</w:t>
      </w:r>
      <w:r w:rsidRPr="00CB7D10">
        <w:rPr>
          <w:rFonts w:ascii="Arial" w:hAnsi="Arial"/>
          <w:sz w:val="20"/>
          <w:lang w:val="en"/>
        </w:rPr>
        <w:t>International Trading System Limited</w:t>
      </w:r>
      <w:r w:rsidRPr="002C35C9">
        <w:rPr>
          <w:rFonts w:ascii="Arial" w:hAnsi="Arial" w:cs="Arial"/>
          <w:sz w:val="20"/>
          <w:szCs w:val="20"/>
          <w:lang w:val="en"/>
        </w:rPr>
        <w:t>"</w:t>
      </w:r>
      <w:r w:rsidRPr="00CB7D10">
        <w:rPr>
          <w:rFonts w:ascii="Arial" w:hAnsi="Arial"/>
          <w:sz w:val="20"/>
          <w:lang w:val="en"/>
        </w:rPr>
        <w:t xml:space="preserve"> respectively).</w:t>
      </w:r>
    </w:p>
    <w:p w14:paraId="7CA469ED" w14:textId="77777777" w:rsidR="00444A6E" w:rsidRPr="00723636" w:rsidRDefault="00444A6E" w:rsidP="000A4E89">
      <w:pPr>
        <w:spacing w:after="0" w:line="240" w:lineRule="auto"/>
        <w:ind w:firstLine="426"/>
        <w:jc w:val="both"/>
        <w:rPr>
          <w:rFonts w:ascii="Arial" w:hAnsi="Arial"/>
          <w:sz w:val="20"/>
          <w:lang w:val="en-US"/>
        </w:rPr>
      </w:pPr>
    </w:p>
    <w:p w14:paraId="7CA469EE" w14:textId="2470ED90" w:rsidR="00CD6D62" w:rsidRPr="002C35C9" w:rsidRDefault="008A18BC" w:rsidP="000A4E89">
      <w:pPr>
        <w:spacing w:after="0" w:line="240" w:lineRule="auto"/>
        <w:ind w:firstLine="426"/>
        <w:rPr>
          <w:rFonts w:ascii="Arial" w:hAnsi="Arial"/>
          <w:b/>
          <w:sz w:val="20"/>
          <w:u w:val="single"/>
          <w:lang w:val="en-GB"/>
        </w:rPr>
      </w:pPr>
      <w:r w:rsidRPr="002C35C9">
        <w:rPr>
          <w:rFonts w:ascii="Arial" w:hAnsi="Arial"/>
          <w:b/>
          <w:sz w:val="20"/>
          <w:u w:val="single"/>
          <w:lang w:val="en-GB"/>
        </w:rPr>
        <w:t xml:space="preserve">2. Use of </w:t>
      </w:r>
      <w:r w:rsidR="00EC3415" w:rsidRPr="002C35C9">
        <w:rPr>
          <w:rFonts w:ascii="Arial" w:hAnsi="Arial" w:cs="Arial"/>
          <w:b/>
          <w:sz w:val="20"/>
          <w:szCs w:val="20"/>
          <w:u w:val="single"/>
          <w:lang w:val="en-GB"/>
        </w:rPr>
        <w:t>Market Data</w:t>
      </w:r>
    </w:p>
    <w:p w14:paraId="7CA469EF" w14:textId="32878622" w:rsidR="00DB687B" w:rsidRPr="002C35C9" w:rsidRDefault="008A18BC" w:rsidP="000A4E89">
      <w:pPr>
        <w:spacing w:after="0" w:line="240" w:lineRule="auto"/>
        <w:ind w:firstLine="426"/>
        <w:jc w:val="both"/>
        <w:rPr>
          <w:rFonts w:ascii="Arial" w:hAnsi="Arial"/>
          <w:sz w:val="20"/>
          <w:lang w:val="en-GB"/>
        </w:rPr>
      </w:pPr>
      <w:r w:rsidRPr="00CB7D10">
        <w:rPr>
          <w:rFonts w:ascii="Arial" w:hAnsi="Arial"/>
          <w:sz w:val="20"/>
          <w:lang w:val="en"/>
        </w:rPr>
        <w:t xml:space="preserve">2.1. </w:t>
      </w:r>
      <w:r w:rsidRPr="002C35C9">
        <w:rPr>
          <w:rFonts w:ascii="Arial" w:hAnsi="Arial" w:cs="Arial"/>
          <w:sz w:val="20"/>
          <w:szCs w:val="20"/>
          <w:lang w:val="en"/>
        </w:rPr>
        <w:t>For</w:t>
      </w:r>
      <w:r w:rsidRPr="00CB7D10">
        <w:rPr>
          <w:rFonts w:ascii="Arial" w:hAnsi="Arial"/>
          <w:sz w:val="20"/>
          <w:lang w:val="en"/>
        </w:rPr>
        <w:t xml:space="preserve"> each </w:t>
      </w:r>
      <w:r w:rsidR="00696C9C" w:rsidRPr="00CB7D10">
        <w:rPr>
          <w:rFonts w:ascii="Arial" w:hAnsi="Arial"/>
          <w:sz w:val="20"/>
          <w:lang w:val="en"/>
        </w:rPr>
        <w:t>Liquidity Pool</w:t>
      </w:r>
      <w:r w:rsidRPr="00CB7D10">
        <w:rPr>
          <w:rFonts w:ascii="Arial" w:hAnsi="Arial"/>
          <w:sz w:val="20"/>
          <w:lang w:val="en"/>
        </w:rPr>
        <w:t xml:space="preserve"> (as defined in </w:t>
      </w:r>
      <w:r w:rsidRPr="002C35C9">
        <w:rPr>
          <w:rFonts w:ascii="Arial" w:hAnsi="Arial" w:cs="Arial"/>
          <w:sz w:val="20"/>
          <w:szCs w:val="20"/>
          <w:lang w:val="en"/>
        </w:rPr>
        <w:t xml:space="preserve">the </w:t>
      </w:r>
      <w:r w:rsidRPr="00CB7D10">
        <w:rPr>
          <w:rFonts w:ascii="Arial" w:hAnsi="Arial"/>
          <w:sz w:val="20"/>
          <w:lang w:val="en"/>
        </w:rPr>
        <w:t xml:space="preserve">ITS </w:t>
      </w:r>
      <w:r w:rsidRPr="00CB7D10">
        <w:rPr>
          <w:rFonts w:ascii="Arial" w:hAnsi="Arial"/>
          <w:sz w:val="20"/>
          <w:lang w:val="en-GB"/>
        </w:rPr>
        <w:t xml:space="preserve">Terms </w:t>
      </w:r>
      <w:r w:rsidR="00C173EA" w:rsidRPr="002E3CA4">
        <w:rPr>
          <w:rFonts w:ascii="Arial" w:hAnsi="Arial" w:cs="Arial"/>
          <w:sz w:val="20"/>
          <w:szCs w:val="20"/>
          <w:lang w:val="en-GB"/>
        </w:rPr>
        <w:t>and Conditions</w:t>
      </w:r>
      <w:r w:rsidRPr="00CB7D10">
        <w:rPr>
          <w:rFonts w:ascii="Arial" w:hAnsi="Arial"/>
          <w:sz w:val="20"/>
          <w:lang w:val="en-GB"/>
        </w:rPr>
        <w:t xml:space="preserve">), </w:t>
      </w:r>
      <w:r w:rsidRPr="00CB7D10">
        <w:rPr>
          <w:rFonts w:ascii="Arial" w:hAnsi="Arial"/>
          <w:sz w:val="20"/>
          <w:lang w:val="en"/>
        </w:rPr>
        <w:t>except for</w:t>
      </w:r>
      <w:r w:rsidRPr="002C35C9">
        <w:rPr>
          <w:rFonts w:ascii="Arial" w:hAnsi="Arial"/>
          <w:sz w:val="20"/>
          <w:lang w:val="en"/>
        </w:rPr>
        <w:t xml:space="preserve"> </w:t>
      </w:r>
      <w:r w:rsidRPr="002C35C9">
        <w:rPr>
          <w:rFonts w:ascii="Arial" w:hAnsi="Arial" w:cs="Arial"/>
          <w:sz w:val="20"/>
          <w:szCs w:val="20"/>
          <w:lang w:val="en"/>
        </w:rPr>
        <w:t>the</w:t>
      </w:r>
      <w:r w:rsidRPr="00CB7D10">
        <w:rPr>
          <w:rFonts w:ascii="Arial" w:hAnsi="Arial"/>
          <w:sz w:val="20"/>
          <w:lang w:val="en"/>
        </w:rPr>
        <w:t xml:space="preserve"> RFQ Liquidity Pool, the </w:t>
      </w:r>
      <w:r w:rsidRPr="002C35C9">
        <w:rPr>
          <w:rFonts w:ascii="Arial" w:hAnsi="Arial"/>
          <w:sz w:val="20"/>
          <w:lang w:val="en-GB"/>
        </w:rPr>
        <w:t xml:space="preserve">Technical </w:t>
      </w:r>
      <w:r w:rsidR="00C173EA" w:rsidRPr="002C35C9">
        <w:rPr>
          <w:rFonts w:ascii="Arial" w:hAnsi="Arial" w:cs="Arial"/>
          <w:sz w:val="20"/>
          <w:szCs w:val="20"/>
          <w:lang w:val="en-GB"/>
        </w:rPr>
        <w:t>Centre</w:t>
      </w:r>
      <w:r w:rsidRPr="002C35C9">
        <w:rPr>
          <w:rFonts w:ascii="Arial" w:hAnsi="Arial"/>
          <w:sz w:val="20"/>
          <w:lang w:val="en-GB"/>
        </w:rPr>
        <w:t xml:space="preserve"> uses all available prices from </w:t>
      </w:r>
      <w:r w:rsidRPr="00CB7D10">
        <w:rPr>
          <w:rFonts w:ascii="Arial" w:hAnsi="Arial"/>
          <w:sz w:val="20"/>
          <w:lang w:val="en"/>
        </w:rPr>
        <w:t xml:space="preserve">the </w:t>
      </w:r>
      <w:r w:rsidRPr="002C35C9">
        <w:rPr>
          <w:rFonts w:ascii="Arial" w:hAnsi="Arial"/>
          <w:sz w:val="20"/>
          <w:lang w:val="en-GB"/>
        </w:rPr>
        <w:t xml:space="preserve">Order </w:t>
      </w:r>
      <w:r w:rsidR="00C173EA" w:rsidRPr="002C35C9">
        <w:rPr>
          <w:rFonts w:ascii="Arial" w:hAnsi="Arial" w:cs="Arial"/>
          <w:sz w:val="20"/>
          <w:szCs w:val="20"/>
          <w:lang w:val="en-GB"/>
        </w:rPr>
        <w:t>Queue</w:t>
      </w:r>
      <w:r w:rsidRPr="002C35C9">
        <w:rPr>
          <w:rFonts w:ascii="Arial" w:hAnsi="Arial"/>
          <w:sz w:val="20"/>
          <w:lang w:val="en-GB"/>
        </w:rPr>
        <w:t xml:space="preserve"> (as defined </w:t>
      </w:r>
      <w:r w:rsidRPr="00CB7D10">
        <w:rPr>
          <w:rFonts w:ascii="Arial" w:hAnsi="Arial"/>
          <w:sz w:val="20"/>
          <w:lang w:val="en"/>
        </w:rPr>
        <w:t xml:space="preserve">in the Business Rules) or all price levels </w:t>
      </w:r>
      <w:r w:rsidRPr="002C35C9">
        <w:rPr>
          <w:rFonts w:ascii="Arial" w:hAnsi="Arial"/>
          <w:sz w:val="20"/>
          <w:lang w:val="en-GB"/>
        </w:rPr>
        <w:t xml:space="preserve">of </w:t>
      </w:r>
      <w:r w:rsidR="00EC3415" w:rsidRPr="002C35C9">
        <w:rPr>
          <w:rFonts w:ascii="Arial" w:hAnsi="Arial" w:cs="Arial"/>
          <w:bCs/>
          <w:sz w:val="20"/>
          <w:szCs w:val="20"/>
          <w:lang w:val="en-GB"/>
        </w:rPr>
        <w:t>Market data</w:t>
      </w:r>
      <w:r w:rsidRPr="002C35C9">
        <w:rPr>
          <w:rFonts w:ascii="Arial" w:hAnsi="Arial"/>
          <w:sz w:val="20"/>
          <w:lang w:val="en-GB"/>
        </w:rPr>
        <w:t xml:space="preserve"> (as defined in ITS Terms </w:t>
      </w:r>
      <w:r w:rsidR="00C173EA" w:rsidRPr="002C35C9">
        <w:rPr>
          <w:rFonts w:ascii="Arial" w:hAnsi="Arial" w:cs="Arial"/>
          <w:sz w:val="20"/>
          <w:szCs w:val="20"/>
          <w:lang w:val="en-GB"/>
        </w:rPr>
        <w:t xml:space="preserve">and Conditions) regarding </w:t>
      </w:r>
      <w:r w:rsidRPr="002C35C9">
        <w:rPr>
          <w:rFonts w:ascii="Arial" w:hAnsi="Arial"/>
          <w:sz w:val="20"/>
          <w:lang w:val="en-GB"/>
        </w:rPr>
        <w:t xml:space="preserve">Order prices (and </w:t>
      </w:r>
      <w:r w:rsidR="00C173EA" w:rsidRPr="002C35C9">
        <w:rPr>
          <w:rFonts w:ascii="Arial" w:hAnsi="Arial" w:cs="Arial"/>
          <w:sz w:val="20"/>
          <w:szCs w:val="20"/>
          <w:lang w:val="en-GB"/>
        </w:rPr>
        <w:t xml:space="preserve">amounts of securities </w:t>
      </w:r>
      <w:r w:rsidRPr="002C35C9">
        <w:rPr>
          <w:rFonts w:ascii="Arial" w:hAnsi="Arial"/>
          <w:sz w:val="20"/>
          <w:lang w:val="en-GB"/>
        </w:rPr>
        <w:t xml:space="preserve">corresponding </w:t>
      </w:r>
      <w:r w:rsidR="00C173EA" w:rsidRPr="002C35C9">
        <w:rPr>
          <w:rFonts w:ascii="Arial" w:hAnsi="Arial" w:cs="Arial"/>
          <w:sz w:val="20"/>
          <w:szCs w:val="20"/>
          <w:lang w:val="en-GB"/>
        </w:rPr>
        <w:t>to these prices indicated</w:t>
      </w:r>
      <w:r w:rsidRPr="002C35C9">
        <w:rPr>
          <w:rFonts w:ascii="Arial" w:hAnsi="Arial"/>
          <w:sz w:val="20"/>
          <w:lang w:val="en-GB"/>
        </w:rPr>
        <w:t xml:space="preserve"> in the </w:t>
      </w:r>
      <w:r w:rsidR="00C173EA" w:rsidRPr="002C35C9">
        <w:rPr>
          <w:rFonts w:ascii="Arial" w:hAnsi="Arial" w:cs="Arial"/>
          <w:sz w:val="20"/>
          <w:szCs w:val="20"/>
          <w:lang w:val="en-GB"/>
        </w:rPr>
        <w:t>Order</w:t>
      </w:r>
      <w:r w:rsidRPr="002C35C9">
        <w:rPr>
          <w:rFonts w:ascii="Arial" w:hAnsi="Arial"/>
          <w:sz w:val="20"/>
          <w:lang w:val="en-GB"/>
        </w:rPr>
        <w:t xml:space="preserve">, hereinafter referred to as Order </w:t>
      </w:r>
      <w:r w:rsidR="00C173EA" w:rsidRPr="002C35C9">
        <w:rPr>
          <w:rFonts w:ascii="Arial" w:hAnsi="Arial" w:cs="Arial"/>
          <w:sz w:val="20"/>
          <w:szCs w:val="20"/>
          <w:lang w:val="en-GB"/>
        </w:rPr>
        <w:t>Volume</w:t>
      </w:r>
      <w:r w:rsidRPr="002C35C9">
        <w:rPr>
          <w:rFonts w:ascii="Arial" w:hAnsi="Arial"/>
          <w:sz w:val="20"/>
          <w:lang w:val="en-GB"/>
        </w:rPr>
        <w:t xml:space="preserve">), the value of which is </w:t>
      </w:r>
      <w:r w:rsidR="00C173EA" w:rsidRPr="002C35C9">
        <w:rPr>
          <w:rFonts w:ascii="Arial" w:hAnsi="Arial" w:cs="Arial"/>
          <w:sz w:val="20"/>
          <w:szCs w:val="20"/>
          <w:lang w:val="en-GB"/>
        </w:rPr>
        <w:t>no lower (higher</w:t>
      </w:r>
      <w:r w:rsidRPr="002C35C9">
        <w:rPr>
          <w:rFonts w:ascii="Arial" w:hAnsi="Arial"/>
          <w:sz w:val="20"/>
          <w:lang w:val="en-GB"/>
        </w:rPr>
        <w:t>) than the last (</w:t>
      </w:r>
      <w:r w:rsidR="00C173EA" w:rsidRPr="002C35C9">
        <w:rPr>
          <w:rFonts w:ascii="Arial" w:hAnsi="Arial" w:cs="Arial"/>
          <w:sz w:val="20"/>
          <w:szCs w:val="20"/>
          <w:lang w:val="en-GB"/>
        </w:rPr>
        <w:t>worse</w:t>
      </w:r>
      <w:r w:rsidRPr="002C35C9">
        <w:rPr>
          <w:rFonts w:ascii="Arial" w:hAnsi="Arial"/>
          <w:sz w:val="20"/>
          <w:lang w:val="en-GB"/>
        </w:rPr>
        <w:t>) purchase (</w:t>
      </w:r>
      <w:r w:rsidR="00C173EA" w:rsidRPr="002C35C9">
        <w:rPr>
          <w:rFonts w:ascii="Arial" w:hAnsi="Arial" w:cs="Arial"/>
          <w:sz w:val="20"/>
          <w:szCs w:val="20"/>
          <w:lang w:val="en-GB"/>
        </w:rPr>
        <w:t>sales</w:t>
      </w:r>
      <w:r w:rsidRPr="002C35C9">
        <w:rPr>
          <w:rFonts w:ascii="Arial" w:hAnsi="Arial"/>
          <w:sz w:val="20"/>
          <w:lang w:val="en-GB"/>
        </w:rPr>
        <w:t xml:space="preserve">) price in the Order </w:t>
      </w:r>
      <w:r w:rsidR="00C173EA" w:rsidRPr="002C35C9">
        <w:rPr>
          <w:rFonts w:ascii="Arial" w:hAnsi="Arial" w:cs="Arial"/>
          <w:sz w:val="20"/>
          <w:szCs w:val="20"/>
          <w:lang w:val="en-GB"/>
        </w:rPr>
        <w:t>Queue</w:t>
      </w:r>
      <w:r w:rsidRPr="002C35C9">
        <w:rPr>
          <w:rFonts w:ascii="Arial" w:hAnsi="Arial"/>
          <w:sz w:val="20"/>
          <w:lang w:val="en-GB"/>
        </w:rPr>
        <w:t xml:space="preserve"> (or in </w:t>
      </w:r>
      <w:r w:rsidR="00EC3415" w:rsidRPr="002C35C9">
        <w:rPr>
          <w:rFonts w:ascii="Arial" w:hAnsi="Arial" w:cs="Arial"/>
          <w:bCs/>
          <w:sz w:val="20"/>
          <w:szCs w:val="20"/>
          <w:lang w:val="en-GB"/>
        </w:rPr>
        <w:t>Market data</w:t>
      </w:r>
      <w:r w:rsidRPr="002C35C9">
        <w:rPr>
          <w:rFonts w:ascii="Arial" w:hAnsi="Arial"/>
          <w:sz w:val="20"/>
          <w:lang w:val="en-GB"/>
        </w:rPr>
        <w:t>).</w:t>
      </w:r>
    </w:p>
    <w:p w14:paraId="7CA469F1" w14:textId="5E83FF3A" w:rsidR="004E055D" w:rsidRPr="002C35C9" w:rsidRDefault="008A18BC" w:rsidP="000A4E89">
      <w:pPr>
        <w:spacing w:after="0" w:line="240" w:lineRule="auto"/>
        <w:ind w:firstLine="426"/>
        <w:jc w:val="both"/>
        <w:rPr>
          <w:rFonts w:ascii="Arial" w:hAnsi="Arial"/>
          <w:sz w:val="20"/>
          <w:lang w:val="en-GB"/>
        </w:rPr>
      </w:pPr>
      <w:r w:rsidRPr="00CB7D10">
        <w:rPr>
          <w:rFonts w:ascii="Arial" w:hAnsi="Arial"/>
          <w:sz w:val="20"/>
          <w:lang w:val="en"/>
        </w:rPr>
        <w:t xml:space="preserve">2.2. </w:t>
      </w:r>
      <w:r w:rsidRPr="002C35C9">
        <w:rPr>
          <w:rFonts w:ascii="Arial" w:hAnsi="Arial" w:cs="Arial"/>
          <w:sz w:val="20"/>
          <w:szCs w:val="20"/>
          <w:lang w:val="en"/>
        </w:rPr>
        <w:t xml:space="preserve">The </w:t>
      </w:r>
      <w:r w:rsidRPr="002C35C9">
        <w:rPr>
          <w:rFonts w:ascii="Arial" w:hAnsi="Arial"/>
          <w:sz w:val="20"/>
          <w:lang w:val="en-GB"/>
        </w:rPr>
        <w:t xml:space="preserve">Technical </w:t>
      </w:r>
      <w:r w:rsidR="00C173EA" w:rsidRPr="002C35C9">
        <w:rPr>
          <w:rFonts w:ascii="Arial" w:hAnsi="Arial" w:cs="Arial"/>
          <w:sz w:val="20"/>
          <w:szCs w:val="20"/>
          <w:lang w:val="en-GB"/>
        </w:rPr>
        <w:t>Centre reasonably assumes</w:t>
      </w:r>
      <w:r w:rsidRPr="002C35C9">
        <w:rPr>
          <w:rFonts w:ascii="Arial" w:hAnsi="Arial"/>
          <w:sz w:val="20"/>
          <w:lang w:val="en-GB"/>
        </w:rPr>
        <w:t xml:space="preserve"> that </w:t>
      </w:r>
      <w:r w:rsidR="00EC3415" w:rsidRPr="002C35C9">
        <w:rPr>
          <w:rFonts w:ascii="Arial" w:hAnsi="Arial" w:cs="Arial"/>
          <w:bCs/>
          <w:sz w:val="20"/>
          <w:szCs w:val="20"/>
          <w:lang w:val="en-GB"/>
        </w:rPr>
        <w:t>Market data</w:t>
      </w:r>
      <w:r w:rsidRPr="002C35C9">
        <w:rPr>
          <w:rFonts w:ascii="Arial" w:hAnsi="Arial"/>
          <w:sz w:val="20"/>
          <w:lang w:val="en-GB"/>
        </w:rPr>
        <w:t xml:space="preserve"> from another </w:t>
      </w:r>
      <w:r w:rsidR="00C173EA" w:rsidRPr="002C35C9">
        <w:rPr>
          <w:rFonts w:ascii="Arial" w:hAnsi="Arial" w:cs="Arial"/>
          <w:sz w:val="20"/>
          <w:szCs w:val="20"/>
          <w:lang w:val="en-GB"/>
        </w:rPr>
        <w:t>trading operator</w:t>
      </w:r>
      <w:r w:rsidRPr="002C35C9">
        <w:rPr>
          <w:rFonts w:ascii="Arial" w:hAnsi="Arial"/>
          <w:sz w:val="20"/>
          <w:lang w:val="en-GB"/>
        </w:rPr>
        <w:t xml:space="preserve"> is not </w:t>
      </w:r>
      <w:r w:rsidR="00C173EA" w:rsidRPr="002C35C9">
        <w:rPr>
          <w:rFonts w:ascii="Arial" w:hAnsi="Arial" w:cs="Arial"/>
          <w:sz w:val="20"/>
          <w:szCs w:val="20"/>
          <w:lang w:val="en-GB"/>
        </w:rPr>
        <w:t>up-to-date</w:t>
      </w:r>
      <w:r w:rsidRPr="002C35C9">
        <w:rPr>
          <w:rFonts w:ascii="Arial" w:hAnsi="Arial"/>
          <w:sz w:val="20"/>
          <w:lang w:val="en-GB"/>
        </w:rPr>
        <w:t xml:space="preserve"> and/</w:t>
      </w:r>
      <w:r w:rsidR="00C173EA" w:rsidRPr="002C35C9">
        <w:rPr>
          <w:rFonts w:ascii="Arial" w:hAnsi="Arial" w:cs="Arial"/>
          <w:sz w:val="20"/>
          <w:szCs w:val="20"/>
          <w:lang w:val="en-GB"/>
        </w:rPr>
        <w:t xml:space="preserve"> </w:t>
      </w:r>
      <w:r w:rsidRPr="002C35C9">
        <w:rPr>
          <w:rFonts w:ascii="Arial" w:hAnsi="Arial"/>
          <w:sz w:val="20"/>
          <w:lang w:val="en-GB"/>
        </w:rPr>
        <w:t>or complete, in particular, in the following cases:</w:t>
      </w:r>
    </w:p>
    <w:p w14:paraId="7CA469F3" w14:textId="14318B37" w:rsidR="000D0944" w:rsidRPr="002C35C9" w:rsidRDefault="008A18BC" w:rsidP="000A4E89">
      <w:pPr>
        <w:spacing w:after="0" w:line="240" w:lineRule="auto"/>
        <w:ind w:firstLine="426"/>
        <w:jc w:val="both"/>
        <w:rPr>
          <w:rFonts w:ascii="Arial" w:hAnsi="Arial"/>
          <w:sz w:val="20"/>
          <w:lang w:val="en-GB"/>
        </w:rPr>
      </w:pPr>
      <w:r w:rsidRPr="00CB7D10">
        <w:rPr>
          <w:rFonts w:ascii="Arial" w:hAnsi="Arial"/>
          <w:sz w:val="20"/>
          <w:lang w:val="en"/>
        </w:rPr>
        <w:t>1) if</w:t>
      </w:r>
      <w:r w:rsidRPr="002C35C9">
        <w:rPr>
          <w:rFonts w:ascii="Arial" w:hAnsi="Arial" w:cs="Arial"/>
          <w:sz w:val="20"/>
          <w:szCs w:val="20"/>
          <w:lang w:val="en"/>
        </w:rPr>
        <w:t>,</w:t>
      </w:r>
      <w:r w:rsidRPr="00CB7D10">
        <w:rPr>
          <w:rFonts w:ascii="Arial" w:hAnsi="Arial"/>
          <w:sz w:val="20"/>
          <w:lang w:val="en"/>
        </w:rPr>
        <w:t xml:space="preserve"> as a result of </w:t>
      </w:r>
      <w:r w:rsidRPr="002C35C9">
        <w:rPr>
          <w:rFonts w:ascii="Arial" w:hAnsi="Arial" w:cs="Arial"/>
          <w:sz w:val="20"/>
          <w:szCs w:val="20"/>
          <w:lang w:val="en"/>
        </w:rPr>
        <w:t xml:space="preserve">the </w:t>
      </w:r>
      <w:r w:rsidRPr="00CB7D10">
        <w:rPr>
          <w:rFonts w:ascii="Arial" w:hAnsi="Arial"/>
          <w:sz w:val="20"/>
          <w:lang w:val="en"/>
        </w:rPr>
        <w:t xml:space="preserve">loss of a message/messages from </w:t>
      </w:r>
      <w:r w:rsidRPr="00723636">
        <w:rPr>
          <w:rFonts w:ascii="Arial" w:hAnsi="Arial"/>
          <w:sz w:val="20"/>
          <w:lang w:val="en"/>
        </w:rPr>
        <w:t xml:space="preserve">the </w:t>
      </w:r>
      <w:r w:rsidRPr="002C35C9">
        <w:rPr>
          <w:rFonts w:ascii="Arial" w:hAnsi="Arial"/>
          <w:sz w:val="20"/>
          <w:lang w:val="en-GB"/>
        </w:rPr>
        <w:t xml:space="preserve">update </w:t>
      </w:r>
      <w:r w:rsidR="00C173EA" w:rsidRPr="002C35C9">
        <w:rPr>
          <w:rFonts w:ascii="Arial" w:hAnsi="Arial" w:cs="Arial"/>
          <w:sz w:val="20"/>
          <w:szCs w:val="20"/>
          <w:lang w:val="en-GB"/>
        </w:rPr>
        <w:t xml:space="preserve">flow - in </w:t>
      </w:r>
      <w:r w:rsidR="00EC3415" w:rsidRPr="002C35C9">
        <w:rPr>
          <w:rFonts w:ascii="Arial" w:hAnsi="Arial" w:cs="Arial"/>
          <w:bCs/>
          <w:sz w:val="20"/>
          <w:szCs w:val="20"/>
          <w:lang w:val="en-GB"/>
        </w:rPr>
        <w:t>Market data</w:t>
      </w:r>
      <w:r w:rsidR="00C173EA" w:rsidRPr="002C35C9">
        <w:rPr>
          <w:rFonts w:ascii="Arial" w:hAnsi="Arial" w:cs="Arial"/>
          <w:sz w:val="20"/>
          <w:szCs w:val="20"/>
          <w:lang w:val="en-GB"/>
        </w:rPr>
        <w:t xml:space="preserve"> from another trading operator</w:t>
      </w:r>
      <w:r w:rsidRPr="002C35C9">
        <w:rPr>
          <w:rFonts w:ascii="Arial" w:hAnsi="Arial"/>
          <w:sz w:val="20"/>
          <w:lang w:val="en-GB"/>
        </w:rPr>
        <w:t xml:space="preserve"> the Order </w:t>
      </w:r>
      <w:r w:rsidR="00C173EA" w:rsidRPr="002C35C9">
        <w:rPr>
          <w:rFonts w:ascii="Arial" w:hAnsi="Arial" w:cs="Arial"/>
          <w:sz w:val="20"/>
          <w:szCs w:val="20"/>
          <w:lang w:val="en-GB"/>
        </w:rPr>
        <w:t>Parameterisation</w:t>
      </w:r>
      <w:r w:rsidRPr="002C35C9">
        <w:rPr>
          <w:rFonts w:ascii="Arial" w:hAnsi="Arial"/>
          <w:sz w:val="20"/>
          <w:lang w:val="en-GB"/>
        </w:rPr>
        <w:t xml:space="preserve"> Subsystem in accordance with technology </w:t>
      </w:r>
      <w:r w:rsidR="00C173EA" w:rsidRPr="002C35C9">
        <w:rPr>
          <w:rFonts w:ascii="Arial" w:hAnsi="Arial" w:cs="Arial"/>
          <w:sz w:val="20"/>
          <w:szCs w:val="20"/>
          <w:lang w:val="en-GB"/>
        </w:rPr>
        <w:t xml:space="preserve">of </w:t>
      </w:r>
      <w:r w:rsidR="00EC3415" w:rsidRPr="002C35C9">
        <w:rPr>
          <w:rFonts w:ascii="Arial" w:hAnsi="Arial" w:cs="Arial"/>
          <w:bCs/>
          <w:sz w:val="20"/>
          <w:szCs w:val="20"/>
          <w:lang w:val="en-GB"/>
        </w:rPr>
        <w:t>Market data</w:t>
      </w:r>
      <w:r w:rsidR="00C173EA" w:rsidRPr="002C35C9">
        <w:rPr>
          <w:rFonts w:ascii="Arial" w:hAnsi="Arial" w:cs="Arial"/>
          <w:sz w:val="20"/>
          <w:szCs w:val="20"/>
          <w:lang w:val="en-GB"/>
        </w:rPr>
        <w:t xml:space="preserve"> receipt</w:t>
      </w:r>
      <w:r w:rsidRPr="002C35C9">
        <w:rPr>
          <w:rFonts w:ascii="Arial" w:hAnsi="Arial"/>
          <w:sz w:val="20"/>
          <w:lang w:val="en-GB"/>
        </w:rPr>
        <w:t xml:space="preserve"> from another </w:t>
      </w:r>
      <w:r w:rsidR="00C173EA" w:rsidRPr="002C35C9">
        <w:rPr>
          <w:rFonts w:ascii="Arial" w:hAnsi="Arial" w:cs="Arial"/>
          <w:sz w:val="20"/>
          <w:szCs w:val="20"/>
          <w:lang w:val="en-GB"/>
        </w:rPr>
        <w:t>trading operator is unable to</w:t>
      </w:r>
      <w:r w:rsidRPr="002C35C9">
        <w:rPr>
          <w:rFonts w:ascii="Arial" w:hAnsi="Arial"/>
          <w:sz w:val="20"/>
          <w:lang w:val="en-GB"/>
        </w:rPr>
        <w:t xml:space="preserve"> receive data </w:t>
      </w:r>
      <w:r w:rsidR="00C173EA" w:rsidRPr="002C35C9">
        <w:rPr>
          <w:rFonts w:ascii="Arial" w:hAnsi="Arial" w:cs="Arial"/>
          <w:sz w:val="20"/>
          <w:szCs w:val="20"/>
          <w:lang w:val="en-GB"/>
        </w:rPr>
        <w:t>under</w:t>
      </w:r>
      <w:r w:rsidRPr="002C35C9">
        <w:rPr>
          <w:rFonts w:ascii="Arial" w:hAnsi="Arial"/>
          <w:sz w:val="20"/>
          <w:lang w:val="en-GB"/>
        </w:rPr>
        <w:t xml:space="preserve"> the</w:t>
      </w:r>
      <w:r w:rsidR="00C173EA" w:rsidRPr="002C35C9">
        <w:rPr>
          <w:rFonts w:ascii="Arial" w:hAnsi="Arial" w:cs="Arial"/>
          <w:sz w:val="20"/>
          <w:szCs w:val="20"/>
          <w:lang w:val="en-GB"/>
        </w:rPr>
        <w:t xml:space="preserve"> repeated</w:t>
      </w:r>
      <w:r w:rsidRPr="002C35C9">
        <w:rPr>
          <w:rFonts w:ascii="Arial" w:hAnsi="Arial"/>
          <w:sz w:val="20"/>
          <w:lang w:val="en-GB"/>
        </w:rPr>
        <w:t xml:space="preserve"> message request algorithm and goes </w:t>
      </w:r>
      <w:r w:rsidR="00C173EA" w:rsidRPr="002C35C9">
        <w:rPr>
          <w:rFonts w:ascii="Arial" w:hAnsi="Arial" w:cs="Arial"/>
          <w:sz w:val="20"/>
          <w:szCs w:val="20"/>
          <w:lang w:val="en-GB"/>
        </w:rPr>
        <w:t>to the mode of</w:t>
      </w:r>
      <w:r w:rsidRPr="002C35C9">
        <w:rPr>
          <w:rFonts w:ascii="Arial" w:hAnsi="Arial"/>
          <w:sz w:val="20"/>
          <w:lang w:val="en-GB"/>
        </w:rPr>
        <w:t xml:space="preserve"> recovery </w:t>
      </w:r>
      <w:r w:rsidR="00C173EA" w:rsidRPr="002C35C9">
        <w:rPr>
          <w:rFonts w:ascii="Arial" w:hAnsi="Arial" w:cs="Arial"/>
          <w:sz w:val="20"/>
          <w:szCs w:val="20"/>
          <w:lang w:val="en-GB"/>
        </w:rPr>
        <w:t>based on</w:t>
      </w:r>
      <w:r w:rsidRPr="002C35C9">
        <w:rPr>
          <w:rFonts w:ascii="Arial" w:hAnsi="Arial"/>
          <w:sz w:val="20"/>
          <w:lang w:val="en-GB"/>
        </w:rPr>
        <w:t xml:space="preserve"> the market data slice </w:t>
      </w:r>
      <w:r w:rsidR="00C173EA" w:rsidRPr="002C35C9">
        <w:rPr>
          <w:rFonts w:ascii="Arial" w:hAnsi="Arial" w:cs="Arial"/>
          <w:sz w:val="20"/>
          <w:szCs w:val="20"/>
          <w:lang w:val="en-GB"/>
        </w:rPr>
        <w:t>flow till synchronisation of</w:t>
      </w:r>
      <w:r w:rsidRPr="002C35C9">
        <w:rPr>
          <w:rFonts w:ascii="Arial" w:hAnsi="Arial"/>
          <w:sz w:val="20"/>
          <w:lang w:val="en-GB"/>
        </w:rPr>
        <w:t xml:space="preserve"> update </w:t>
      </w:r>
      <w:r w:rsidR="00C173EA" w:rsidRPr="002C35C9">
        <w:rPr>
          <w:rFonts w:ascii="Arial" w:hAnsi="Arial" w:cs="Arial"/>
          <w:sz w:val="20"/>
          <w:szCs w:val="20"/>
          <w:lang w:val="en-GB"/>
        </w:rPr>
        <w:t>flows</w:t>
      </w:r>
      <w:r w:rsidRPr="002C35C9">
        <w:rPr>
          <w:rFonts w:ascii="Arial" w:hAnsi="Arial"/>
          <w:sz w:val="20"/>
          <w:lang w:val="en-GB"/>
        </w:rPr>
        <w:t xml:space="preserve"> and slices of aggregated order queue from another </w:t>
      </w:r>
      <w:r w:rsidR="00C173EA" w:rsidRPr="002C35C9">
        <w:rPr>
          <w:rFonts w:ascii="Arial" w:hAnsi="Arial" w:cs="Arial"/>
          <w:sz w:val="20"/>
          <w:szCs w:val="20"/>
          <w:lang w:val="en-GB"/>
        </w:rPr>
        <w:t>trading operator;</w:t>
      </w:r>
      <w:r w:rsidRPr="002C35C9">
        <w:rPr>
          <w:rFonts w:ascii="Arial" w:hAnsi="Arial"/>
          <w:sz w:val="20"/>
          <w:lang w:val="en-GB"/>
        </w:rPr>
        <w:t xml:space="preserve"> </w:t>
      </w:r>
    </w:p>
    <w:p w14:paraId="7CA469F4" w14:textId="34C2548C" w:rsidR="000B19FB" w:rsidRPr="002C35C9" w:rsidRDefault="008A18BC" w:rsidP="000A4E89">
      <w:pPr>
        <w:spacing w:after="0" w:line="240" w:lineRule="auto"/>
        <w:ind w:firstLine="426"/>
        <w:jc w:val="both"/>
        <w:rPr>
          <w:rFonts w:ascii="Arial" w:hAnsi="Arial"/>
          <w:sz w:val="20"/>
          <w:lang w:val="en-GB"/>
        </w:rPr>
      </w:pPr>
      <w:r w:rsidRPr="002C35C9">
        <w:rPr>
          <w:rFonts w:ascii="Arial" w:hAnsi="Arial"/>
          <w:sz w:val="20"/>
          <w:lang w:val="en-GB"/>
        </w:rPr>
        <w:t>2) if</w:t>
      </w:r>
      <w:r w:rsidR="00C173EA" w:rsidRPr="002C35C9">
        <w:rPr>
          <w:rFonts w:ascii="Arial" w:hAnsi="Arial" w:cs="Arial"/>
          <w:sz w:val="20"/>
          <w:szCs w:val="20"/>
          <w:lang w:val="en-GB"/>
        </w:rPr>
        <w:t xml:space="preserve"> during</w:t>
      </w:r>
      <w:r w:rsidRPr="002C35C9">
        <w:rPr>
          <w:rFonts w:ascii="Arial" w:hAnsi="Arial"/>
          <w:sz w:val="20"/>
          <w:lang w:val="en-GB"/>
        </w:rPr>
        <w:t xml:space="preserve"> certain time from 2 to 10 seconds</w:t>
      </w:r>
      <w:r w:rsidR="00C173EA" w:rsidRPr="002C35C9">
        <w:rPr>
          <w:rFonts w:ascii="Arial" w:hAnsi="Arial" w:cs="Arial"/>
          <w:sz w:val="20"/>
          <w:szCs w:val="20"/>
          <w:lang w:val="en-GB"/>
        </w:rPr>
        <w:t>, which is</w:t>
      </w:r>
      <w:r w:rsidRPr="002C35C9">
        <w:rPr>
          <w:rFonts w:ascii="Arial" w:hAnsi="Arial"/>
          <w:sz w:val="20"/>
          <w:lang w:val="en-GB"/>
        </w:rPr>
        <w:t xml:space="preserve"> a variable parameter of the technology </w:t>
      </w:r>
      <w:r w:rsidR="00C173EA" w:rsidRPr="002C35C9">
        <w:rPr>
          <w:rFonts w:ascii="Arial" w:hAnsi="Arial" w:cs="Arial"/>
          <w:sz w:val="20"/>
          <w:szCs w:val="20"/>
          <w:lang w:val="en-GB"/>
        </w:rPr>
        <w:t xml:space="preserve">aimed at </w:t>
      </w:r>
      <w:r w:rsidR="00EC3415" w:rsidRPr="002C35C9">
        <w:rPr>
          <w:rFonts w:ascii="Arial" w:hAnsi="Arial" w:cs="Arial"/>
          <w:bCs/>
          <w:sz w:val="20"/>
          <w:szCs w:val="20"/>
          <w:lang w:val="en-GB"/>
        </w:rPr>
        <w:t>Market data</w:t>
      </w:r>
      <w:r w:rsidR="00C173EA" w:rsidRPr="002C35C9">
        <w:rPr>
          <w:rFonts w:ascii="Arial" w:hAnsi="Arial" w:cs="Arial"/>
          <w:sz w:val="20"/>
          <w:szCs w:val="20"/>
          <w:lang w:val="en-GB"/>
        </w:rPr>
        <w:t xml:space="preserve"> obtaining</w:t>
      </w:r>
      <w:r w:rsidRPr="002C35C9">
        <w:rPr>
          <w:rFonts w:ascii="Arial" w:hAnsi="Arial"/>
          <w:sz w:val="20"/>
          <w:lang w:val="en-GB"/>
        </w:rPr>
        <w:t xml:space="preserve"> by the Order </w:t>
      </w:r>
      <w:r w:rsidR="00C173EA" w:rsidRPr="002C35C9">
        <w:rPr>
          <w:rFonts w:ascii="Arial" w:hAnsi="Arial" w:cs="Arial"/>
          <w:sz w:val="20"/>
          <w:szCs w:val="20"/>
          <w:lang w:val="en-GB"/>
        </w:rPr>
        <w:t>Parameterisation</w:t>
      </w:r>
      <w:r w:rsidRPr="002C35C9">
        <w:rPr>
          <w:rFonts w:ascii="Arial" w:hAnsi="Arial"/>
          <w:sz w:val="20"/>
          <w:lang w:val="en-GB"/>
        </w:rPr>
        <w:t xml:space="preserve"> Subsystem</w:t>
      </w:r>
      <w:r w:rsidR="00C173EA" w:rsidRPr="002C35C9">
        <w:rPr>
          <w:rFonts w:ascii="Arial" w:hAnsi="Arial" w:cs="Arial"/>
          <w:sz w:val="20"/>
          <w:szCs w:val="20"/>
          <w:lang w:val="en-GB"/>
        </w:rPr>
        <w:t xml:space="preserve"> from another trading operator, for neither Instrument (as defined in accordance with in ITS Terms and Conditions) update of data was from another trading operator</w:t>
      </w:r>
      <w:r w:rsidRPr="002C35C9">
        <w:rPr>
          <w:rFonts w:ascii="Arial" w:hAnsi="Arial"/>
          <w:sz w:val="20"/>
          <w:lang w:val="en-GB"/>
        </w:rPr>
        <w:t xml:space="preserve"> on prices and volumes of </w:t>
      </w:r>
      <w:r w:rsidR="00C173EA" w:rsidRPr="002C35C9">
        <w:rPr>
          <w:rFonts w:ascii="Arial" w:hAnsi="Arial" w:cs="Arial"/>
          <w:sz w:val="20"/>
          <w:szCs w:val="20"/>
          <w:lang w:val="en-GB"/>
        </w:rPr>
        <w:t>purchase</w:t>
      </w:r>
      <w:r w:rsidRPr="002C35C9">
        <w:rPr>
          <w:rFonts w:ascii="Arial" w:hAnsi="Arial"/>
          <w:sz w:val="20"/>
          <w:lang w:val="en-GB"/>
        </w:rPr>
        <w:t xml:space="preserve"> or </w:t>
      </w:r>
      <w:r w:rsidR="00C173EA" w:rsidRPr="002C35C9">
        <w:rPr>
          <w:rFonts w:ascii="Arial" w:hAnsi="Arial" w:cs="Arial"/>
          <w:sz w:val="20"/>
          <w:szCs w:val="20"/>
          <w:lang w:val="en-GB"/>
        </w:rPr>
        <w:t>sales</w:t>
      </w:r>
      <w:r w:rsidRPr="002C35C9">
        <w:rPr>
          <w:rFonts w:ascii="Arial" w:hAnsi="Arial"/>
          <w:sz w:val="20"/>
          <w:lang w:val="en-GB"/>
        </w:rPr>
        <w:t xml:space="preserve"> orders from the </w:t>
      </w:r>
      <w:r w:rsidR="00EC3415" w:rsidRPr="002C35C9">
        <w:rPr>
          <w:rFonts w:ascii="Arial" w:hAnsi="Arial" w:cs="Arial"/>
          <w:bCs/>
          <w:sz w:val="20"/>
          <w:szCs w:val="20"/>
          <w:lang w:val="en-GB"/>
        </w:rPr>
        <w:t>Market data</w:t>
      </w:r>
      <w:r w:rsidR="00C173EA" w:rsidRPr="002C35C9">
        <w:rPr>
          <w:rFonts w:ascii="Arial" w:hAnsi="Arial" w:cs="Arial"/>
          <w:sz w:val="20"/>
          <w:szCs w:val="20"/>
          <w:lang w:val="en-GB"/>
        </w:rPr>
        <w:t xml:space="preserve"> update flow, till renewal of normal receipt of </w:t>
      </w:r>
      <w:r w:rsidRPr="002C35C9">
        <w:rPr>
          <w:rFonts w:ascii="Arial" w:hAnsi="Arial"/>
          <w:sz w:val="20"/>
          <w:lang w:val="en-GB"/>
        </w:rPr>
        <w:t xml:space="preserve">information </w:t>
      </w:r>
      <w:r w:rsidR="00C173EA" w:rsidRPr="002C35C9">
        <w:rPr>
          <w:rFonts w:ascii="Arial" w:hAnsi="Arial" w:cs="Arial"/>
          <w:sz w:val="20"/>
          <w:szCs w:val="20"/>
          <w:lang w:val="en-GB"/>
        </w:rPr>
        <w:t>on the order queue</w:t>
      </w:r>
      <w:r w:rsidRPr="002C35C9">
        <w:rPr>
          <w:rFonts w:ascii="Arial" w:hAnsi="Arial"/>
          <w:sz w:val="20"/>
          <w:lang w:val="en-GB"/>
        </w:rPr>
        <w:t xml:space="preserve"> in accordance with the technology </w:t>
      </w:r>
      <w:r w:rsidR="00C173EA" w:rsidRPr="002C35C9">
        <w:rPr>
          <w:rFonts w:ascii="Arial" w:hAnsi="Arial" w:cs="Arial"/>
          <w:sz w:val="20"/>
          <w:szCs w:val="20"/>
          <w:lang w:val="en-GB"/>
        </w:rPr>
        <w:t xml:space="preserve">of </w:t>
      </w:r>
      <w:r w:rsidR="00EC3415" w:rsidRPr="002C35C9">
        <w:rPr>
          <w:rFonts w:ascii="Arial" w:hAnsi="Arial" w:cs="Arial"/>
          <w:bCs/>
          <w:sz w:val="20"/>
          <w:szCs w:val="20"/>
          <w:lang w:val="en-GB"/>
        </w:rPr>
        <w:t>Market data</w:t>
      </w:r>
      <w:r w:rsidR="00C173EA" w:rsidRPr="002C35C9">
        <w:rPr>
          <w:rFonts w:ascii="Arial" w:hAnsi="Arial" w:cs="Arial"/>
          <w:sz w:val="20"/>
          <w:szCs w:val="20"/>
          <w:lang w:val="en-GB"/>
        </w:rPr>
        <w:t xml:space="preserve"> receipt</w:t>
      </w:r>
      <w:r w:rsidRPr="002C35C9">
        <w:rPr>
          <w:rFonts w:ascii="Arial" w:hAnsi="Arial"/>
          <w:sz w:val="20"/>
          <w:lang w:val="en-GB"/>
        </w:rPr>
        <w:t xml:space="preserve"> from another </w:t>
      </w:r>
      <w:r w:rsidR="00C173EA" w:rsidRPr="002C35C9">
        <w:rPr>
          <w:rFonts w:ascii="Arial" w:hAnsi="Arial" w:cs="Arial"/>
          <w:sz w:val="20"/>
          <w:szCs w:val="20"/>
          <w:lang w:val="en-GB"/>
        </w:rPr>
        <w:t>trading operator</w:t>
      </w:r>
      <w:r w:rsidRPr="002C35C9">
        <w:rPr>
          <w:rFonts w:ascii="Arial" w:hAnsi="Arial"/>
          <w:sz w:val="20"/>
          <w:lang w:val="en-GB"/>
        </w:rPr>
        <w:t>;</w:t>
      </w:r>
    </w:p>
    <w:p w14:paraId="03DB1CF8" w14:textId="1EADB3FD" w:rsidR="00937CD8" w:rsidRPr="002C35C9" w:rsidRDefault="008A18BC" w:rsidP="000D5E0A">
      <w:pPr>
        <w:pStyle w:val="a3"/>
        <w:spacing w:after="0" w:line="240" w:lineRule="auto"/>
        <w:ind w:left="0" w:firstLine="426"/>
        <w:mirrorIndents/>
        <w:jc w:val="both"/>
        <w:rPr>
          <w:rFonts w:ascii="Arial" w:hAnsi="Arial"/>
          <w:sz w:val="20"/>
          <w:lang w:val="en-GB"/>
        </w:rPr>
      </w:pPr>
      <w:r w:rsidRPr="002C35C9">
        <w:rPr>
          <w:rFonts w:ascii="Arial" w:hAnsi="Arial"/>
          <w:sz w:val="20"/>
          <w:lang w:val="en-GB"/>
        </w:rPr>
        <w:t xml:space="preserve">3) </w:t>
      </w:r>
      <w:proofErr w:type="gramStart"/>
      <w:r w:rsidRPr="002C35C9">
        <w:rPr>
          <w:rFonts w:ascii="Arial" w:hAnsi="Arial"/>
          <w:sz w:val="20"/>
          <w:lang w:val="en-GB"/>
        </w:rPr>
        <w:t>If</w:t>
      </w:r>
      <w:proofErr w:type="gramEnd"/>
      <w:r w:rsidRPr="002C35C9">
        <w:rPr>
          <w:rFonts w:ascii="Arial" w:hAnsi="Arial"/>
          <w:sz w:val="20"/>
          <w:lang w:val="en-GB"/>
        </w:rPr>
        <w:t xml:space="preserve"> International Trading System Limited </w:t>
      </w:r>
      <w:r w:rsidR="00C173EA" w:rsidRPr="002C35C9">
        <w:rPr>
          <w:rFonts w:ascii="Arial" w:hAnsi="Arial" w:cs="Arial"/>
          <w:sz w:val="20"/>
          <w:szCs w:val="20"/>
          <w:lang w:val="en-GB"/>
        </w:rPr>
        <w:t>obtains</w:t>
      </w:r>
      <w:r w:rsidRPr="002C35C9">
        <w:rPr>
          <w:rFonts w:ascii="Arial" w:hAnsi="Arial"/>
          <w:sz w:val="20"/>
          <w:lang w:val="en-GB"/>
        </w:rPr>
        <w:t xml:space="preserve"> information </w:t>
      </w:r>
      <w:r w:rsidR="00C173EA" w:rsidRPr="002C35C9">
        <w:rPr>
          <w:rFonts w:ascii="Arial" w:hAnsi="Arial" w:cs="Arial"/>
          <w:sz w:val="20"/>
          <w:szCs w:val="20"/>
          <w:lang w:val="en-GB"/>
        </w:rPr>
        <w:t>on</w:t>
      </w:r>
      <w:r w:rsidRPr="002C35C9">
        <w:rPr>
          <w:rFonts w:ascii="Arial" w:hAnsi="Arial"/>
          <w:sz w:val="20"/>
          <w:lang w:val="en-GB"/>
        </w:rPr>
        <w:t xml:space="preserve"> change in trading status </w:t>
      </w:r>
      <w:r w:rsidR="00C173EA" w:rsidRPr="002C35C9">
        <w:rPr>
          <w:rFonts w:ascii="Arial" w:hAnsi="Arial" w:cs="Arial"/>
          <w:sz w:val="20"/>
          <w:szCs w:val="20"/>
          <w:lang w:val="en-GB"/>
        </w:rPr>
        <w:t>at</w:t>
      </w:r>
      <w:r w:rsidRPr="002C35C9">
        <w:rPr>
          <w:rFonts w:ascii="Arial" w:hAnsi="Arial"/>
          <w:sz w:val="20"/>
          <w:lang w:val="en-GB"/>
        </w:rPr>
        <w:t xml:space="preserve"> another </w:t>
      </w:r>
      <w:r w:rsidR="00C173EA" w:rsidRPr="002C35C9">
        <w:rPr>
          <w:rFonts w:ascii="Arial" w:hAnsi="Arial" w:cs="Arial"/>
          <w:sz w:val="20"/>
          <w:szCs w:val="20"/>
          <w:lang w:val="en-GB"/>
        </w:rPr>
        <w:t>trading operator</w:t>
      </w:r>
      <w:r w:rsidRPr="002C35C9">
        <w:rPr>
          <w:rFonts w:ascii="Arial" w:hAnsi="Arial"/>
          <w:sz w:val="20"/>
          <w:lang w:val="en-GB"/>
        </w:rPr>
        <w:t xml:space="preserve"> to any status </w:t>
      </w:r>
      <w:r w:rsidR="00C173EA" w:rsidRPr="002C35C9">
        <w:rPr>
          <w:rFonts w:ascii="Arial" w:hAnsi="Arial" w:cs="Arial"/>
          <w:sz w:val="20"/>
          <w:szCs w:val="20"/>
          <w:lang w:val="en-GB"/>
        </w:rPr>
        <w:t xml:space="preserve">different from the Trading at the Operator are Held during the Continuous Auction Period </w:t>
      </w:r>
      <w:r w:rsidRPr="002C35C9">
        <w:rPr>
          <w:rFonts w:ascii="Arial" w:hAnsi="Arial"/>
          <w:sz w:val="20"/>
          <w:lang w:val="en-GB"/>
        </w:rPr>
        <w:t>status</w:t>
      </w:r>
      <w:r w:rsidR="00C173EA" w:rsidRPr="002C35C9">
        <w:rPr>
          <w:rFonts w:ascii="Arial" w:hAnsi="Arial" w:cs="Arial"/>
          <w:sz w:val="20"/>
          <w:szCs w:val="20"/>
          <w:lang w:val="en-GB"/>
        </w:rPr>
        <w:t>.</w:t>
      </w:r>
      <w:r w:rsidRPr="002C35C9">
        <w:rPr>
          <w:rFonts w:ascii="Arial" w:hAnsi="Arial"/>
          <w:sz w:val="20"/>
          <w:lang w:val="en-GB"/>
        </w:rPr>
        <w:t xml:space="preserve"> </w:t>
      </w:r>
    </w:p>
    <w:p w14:paraId="07F3199C" w14:textId="77777777" w:rsidR="00937CD8" w:rsidRPr="002C35C9" w:rsidRDefault="00937CD8" w:rsidP="00DB687B">
      <w:pPr>
        <w:spacing w:after="0" w:line="240" w:lineRule="auto"/>
        <w:ind w:firstLine="708"/>
        <w:jc w:val="both"/>
        <w:rPr>
          <w:rFonts w:ascii="Arial" w:hAnsi="Arial"/>
          <w:b/>
          <w:sz w:val="20"/>
          <w:u w:val="single"/>
          <w:lang w:val="en-GB"/>
        </w:rPr>
      </w:pPr>
    </w:p>
    <w:p w14:paraId="142A1C0A" w14:textId="77777777" w:rsidR="00336D07" w:rsidRPr="002C35C9" w:rsidRDefault="00336D07" w:rsidP="006661ED">
      <w:pPr>
        <w:pStyle w:val="a3"/>
        <w:spacing w:after="0" w:line="240" w:lineRule="auto"/>
        <w:jc w:val="both"/>
        <w:rPr>
          <w:rFonts w:ascii="Arial" w:hAnsi="Arial"/>
          <w:b/>
          <w:sz w:val="20"/>
          <w:u w:val="single"/>
          <w:lang w:val="en-GB"/>
        </w:rPr>
      </w:pPr>
    </w:p>
    <w:p w14:paraId="1C4CE5DC" w14:textId="77777777" w:rsidR="00CD6D62" w:rsidRPr="002C35C9" w:rsidRDefault="008A18BC" w:rsidP="005B1AAF">
      <w:pPr>
        <w:spacing w:after="0" w:line="240" w:lineRule="auto"/>
        <w:ind w:firstLine="708"/>
        <w:jc w:val="both"/>
        <w:rPr>
          <w:rFonts w:ascii="Arial" w:hAnsi="Arial"/>
          <w:b/>
          <w:sz w:val="20"/>
          <w:u w:val="single"/>
          <w:lang w:val="en-GB"/>
        </w:rPr>
      </w:pPr>
      <w:r w:rsidRPr="002C35C9">
        <w:rPr>
          <w:rFonts w:ascii="Arial" w:hAnsi="Arial"/>
          <w:b/>
          <w:sz w:val="20"/>
          <w:u w:val="single"/>
          <w:lang w:val="en-GB"/>
        </w:rPr>
        <w:t xml:space="preserve">3. </w:t>
      </w:r>
      <w:r w:rsidR="00C173EA" w:rsidRPr="002C35C9">
        <w:rPr>
          <w:rFonts w:ascii="Arial" w:hAnsi="Arial" w:cs="Arial"/>
          <w:b/>
          <w:sz w:val="20"/>
          <w:szCs w:val="20"/>
          <w:u w:val="single"/>
          <w:lang w:val="en-GB"/>
        </w:rPr>
        <w:t>Order Parameterisation</w:t>
      </w:r>
      <w:r w:rsidRPr="002C35C9">
        <w:rPr>
          <w:rFonts w:ascii="Arial" w:hAnsi="Arial"/>
          <w:b/>
          <w:sz w:val="20"/>
          <w:u w:val="single"/>
          <w:lang w:val="en-GB"/>
        </w:rPr>
        <w:t xml:space="preserve"> </w:t>
      </w:r>
    </w:p>
    <w:p w14:paraId="168DEC11" w14:textId="29F6AAC8" w:rsidR="00841B85" w:rsidRPr="002C35C9" w:rsidRDefault="008A18BC" w:rsidP="000D5E0A">
      <w:pPr>
        <w:pStyle w:val="a3"/>
        <w:widowControl w:val="0"/>
        <w:tabs>
          <w:tab w:val="left" w:pos="779"/>
        </w:tabs>
        <w:autoSpaceDE w:val="0"/>
        <w:autoSpaceDN w:val="0"/>
        <w:spacing w:after="0" w:line="240" w:lineRule="auto"/>
        <w:ind w:left="0" w:firstLine="426"/>
        <w:mirrorIndents/>
        <w:jc w:val="both"/>
        <w:rPr>
          <w:rFonts w:ascii="Arial" w:hAnsi="Arial"/>
          <w:sz w:val="20"/>
          <w:lang w:val="en-GB"/>
        </w:rPr>
      </w:pPr>
      <w:r w:rsidRPr="002C35C9">
        <w:rPr>
          <w:rFonts w:ascii="Arial" w:hAnsi="Arial"/>
          <w:sz w:val="20"/>
          <w:lang w:val="en-GB"/>
        </w:rPr>
        <w:t xml:space="preserve">3.1. </w:t>
      </w:r>
      <w:r w:rsidR="00C173EA" w:rsidRPr="002C35C9">
        <w:rPr>
          <w:rFonts w:ascii="Arial" w:hAnsi="Arial" w:cs="Arial"/>
          <w:sz w:val="20"/>
          <w:szCs w:val="20"/>
          <w:lang w:val="en-GB"/>
        </w:rPr>
        <w:t>Order Parameterisation</w:t>
      </w:r>
      <w:r w:rsidRPr="002C35C9">
        <w:rPr>
          <w:rFonts w:ascii="Arial" w:hAnsi="Arial"/>
          <w:sz w:val="20"/>
          <w:lang w:val="en-GB"/>
        </w:rPr>
        <w:t xml:space="preserve"> is conducted </w:t>
      </w:r>
      <w:r w:rsidR="00C173EA" w:rsidRPr="002C35C9">
        <w:rPr>
          <w:rFonts w:ascii="Arial" w:hAnsi="Arial" w:cs="Arial"/>
          <w:sz w:val="20"/>
          <w:szCs w:val="20"/>
          <w:lang w:val="en-GB"/>
        </w:rPr>
        <w:t>in real time with the use</w:t>
      </w:r>
      <w:r w:rsidRPr="002C35C9">
        <w:rPr>
          <w:rFonts w:ascii="Arial" w:hAnsi="Arial"/>
          <w:sz w:val="20"/>
          <w:lang w:val="en-GB"/>
        </w:rPr>
        <w:t xml:space="preserve"> of </w:t>
      </w:r>
      <w:r w:rsidR="00C173EA" w:rsidRPr="002C35C9">
        <w:rPr>
          <w:rFonts w:ascii="Arial" w:hAnsi="Arial" w:cs="Arial"/>
          <w:sz w:val="20"/>
          <w:szCs w:val="20"/>
          <w:lang w:val="en-GB"/>
        </w:rPr>
        <w:t>the Order Parameterisation</w:t>
      </w:r>
      <w:r w:rsidRPr="002C35C9">
        <w:rPr>
          <w:rFonts w:ascii="Arial" w:hAnsi="Arial"/>
          <w:sz w:val="20"/>
          <w:lang w:val="en-GB"/>
        </w:rPr>
        <w:t xml:space="preserve"> Subsystem based on Requests (as defined in ITS Terms </w:t>
      </w:r>
      <w:r w:rsidR="00C173EA" w:rsidRPr="002C35C9">
        <w:rPr>
          <w:rFonts w:ascii="Arial" w:hAnsi="Arial" w:cs="Arial"/>
          <w:sz w:val="20"/>
          <w:szCs w:val="20"/>
          <w:lang w:val="en-GB"/>
        </w:rPr>
        <w:t xml:space="preserve">and Conditions) of Clients and </w:t>
      </w:r>
      <w:r w:rsidR="00EC3415" w:rsidRPr="002C35C9">
        <w:rPr>
          <w:rFonts w:ascii="Arial" w:hAnsi="Arial" w:cs="Arial"/>
          <w:bCs/>
          <w:sz w:val="20"/>
          <w:szCs w:val="20"/>
          <w:lang w:val="en-GB"/>
        </w:rPr>
        <w:t>Market data</w:t>
      </w:r>
      <w:r w:rsidRPr="002C35C9">
        <w:rPr>
          <w:rFonts w:ascii="Arial" w:hAnsi="Arial"/>
          <w:sz w:val="20"/>
          <w:lang w:val="en-GB"/>
        </w:rPr>
        <w:t xml:space="preserve">. </w:t>
      </w:r>
    </w:p>
    <w:p w14:paraId="1775A2E5" w14:textId="5B500E96" w:rsidR="00BD1F89" w:rsidRPr="002C35C9" w:rsidRDefault="008A18BC" w:rsidP="00BD1F89">
      <w:pPr>
        <w:pStyle w:val="a3"/>
        <w:widowControl w:val="0"/>
        <w:tabs>
          <w:tab w:val="left" w:pos="779"/>
        </w:tabs>
        <w:autoSpaceDE w:val="0"/>
        <w:autoSpaceDN w:val="0"/>
        <w:spacing w:after="0" w:line="240" w:lineRule="auto"/>
        <w:ind w:left="0" w:firstLine="426"/>
        <w:mirrorIndents/>
        <w:jc w:val="both"/>
        <w:rPr>
          <w:rFonts w:ascii="Arial" w:hAnsi="Arial"/>
          <w:sz w:val="20"/>
          <w:lang w:val="en-GB"/>
        </w:rPr>
      </w:pPr>
      <w:r w:rsidRPr="002C35C9">
        <w:rPr>
          <w:rFonts w:ascii="Arial" w:hAnsi="Arial"/>
          <w:sz w:val="20"/>
          <w:lang w:val="en-GB"/>
        </w:rPr>
        <w:t xml:space="preserve">Order </w:t>
      </w:r>
      <w:r w:rsidR="00AB03E8" w:rsidRPr="002C35C9">
        <w:rPr>
          <w:rFonts w:ascii="Arial" w:hAnsi="Arial" w:cs="Arial"/>
          <w:sz w:val="20"/>
          <w:szCs w:val="20"/>
          <w:lang w:val="en-GB"/>
        </w:rPr>
        <w:t>Parameterisation</w:t>
      </w:r>
      <w:r w:rsidRPr="002C35C9">
        <w:rPr>
          <w:rFonts w:ascii="Arial" w:hAnsi="Arial"/>
          <w:sz w:val="20"/>
          <w:lang w:val="en-GB"/>
        </w:rPr>
        <w:t xml:space="preserve"> is </w:t>
      </w:r>
      <w:r w:rsidR="00AB03E8" w:rsidRPr="002C35C9">
        <w:rPr>
          <w:rFonts w:ascii="Arial" w:hAnsi="Arial" w:cs="Arial"/>
          <w:sz w:val="20"/>
          <w:szCs w:val="20"/>
          <w:lang w:val="en-GB"/>
        </w:rPr>
        <w:t xml:space="preserve">conducted </w:t>
      </w:r>
      <w:r w:rsidR="00C173EA" w:rsidRPr="002C35C9">
        <w:rPr>
          <w:rFonts w:ascii="Arial" w:hAnsi="Arial" w:cs="Arial"/>
          <w:sz w:val="20"/>
          <w:szCs w:val="20"/>
          <w:lang w:val="en-GB"/>
        </w:rPr>
        <w:t>regarding</w:t>
      </w:r>
      <w:r w:rsidRPr="002C35C9">
        <w:rPr>
          <w:rFonts w:ascii="Arial" w:hAnsi="Arial"/>
          <w:sz w:val="20"/>
          <w:lang w:val="en-GB"/>
        </w:rPr>
        <w:t xml:space="preserve"> Instruments</w:t>
      </w:r>
      <w:r w:rsidR="00C173EA" w:rsidRPr="002C35C9">
        <w:rPr>
          <w:rFonts w:ascii="Arial" w:hAnsi="Arial" w:cs="Arial"/>
          <w:sz w:val="20"/>
          <w:szCs w:val="20"/>
          <w:lang w:val="en-GB"/>
        </w:rPr>
        <w:t>, </w:t>
      </w:r>
      <w:r w:rsidRPr="002C35C9">
        <w:rPr>
          <w:rFonts w:ascii="Arial" w:hAnsi="Arial"/>
          <w:sz w:val="20"/>
          <w:lang w:val="en-GB"/>
        </w:rPr>
        <w:t>for</w:t>
      </w:r>
      <w:r w:rsidR="00C173EA" w:rsidRPr="002C35C9">
        <w:rPr>
          <w:rFonts w:ascii="Arial" w:hAnsi="Arial" w:cs="Arial"/>
          <w:sz w:val="20"/>
          <w:szCs w:val="20"/>
          <w:lang w:val="en-GB"/>
        </w:rPr>
        <w:t> </w:t>
      </w:r>
      <w:r w:rsidRPr="002C35C9">
        <w:rPr>
          <w:rFonts w:ascii="Arial" w:hAnsi="Arial"/>
          <w:sz w:val="20"/>
          <w:lang w:val="en-GB"/>
        </w:rPr>
        <w:t xml:space="preserve">which International Trading System Limited </w:t>
      </w:r>
      <w:r w:rsidR="00C173EA" w:rsidRPr="002C35C9">
        <w:rPr>
          <w:rFonts w:ascii="Arial" w:hAnsi="Arial" w:cs="Arial"/>
          <w:sz w:val="20"/>
          <w:szCs w:val="20"/>
          <w:lang w:val="en-GB"/>
        </w:rPr>
        <w:t>does</w:t>
      </w:r>
      <w:r w:rsidRPr="002C35C9">
        <w:rPr>
          <w:rFonts w:ascii="Arial" w:hAnsi="Arial"/>
          <w:sz w:val="20"/>
          <w:lang w:val="en-GB"/>
        </w:rPr>
        <w:t xml:space="preserve"> not </w:t>
      </w:r>
      <w:r w:rsidR="00C173EA" w:rsidRPr="002C35C9">
        <w:rPr>
          <w:rFonts w:ascii="Arial" w:hAnsi="Arial" w:cs="Arial"/>
          <w:sz w:val="20"/>
          <w:szCs w:val="20"/>
          <w:lang w:val="en-GB"/>
        </w:rPr>
        <w:t>restrict the possibility to submit</w:t>
      </w:r>
      <w:r w:rsidRPr="002C35C9">
        <w:rPr>
          <w:rFonts w:ascii="Arial" w:hAnsi="Arial"/>
          <w:sz w:val="20"/>
          <w:lang w:val="en-GB"/>
        </w:rPr>
        <w:t xml:space="preserve"> Orders with </w:t>
      </w:r>
      <w:r w:rsidR="00AB03E8" w:rsidRPr="002C35C9">
        <w:rPr>
          <w:rFonts w:ascii="Arial" w:hAnsi="Arial" w:cs="Arial"/>
          <w:sz w:val="20"/>
          <w:szCs w:val="20"/>
          <w:lang w:val="en-GB"/>
        </w:rPr>
        <w:t>“Consolidate</w:t>
      </w:r>
      <w:r w:rsidRPr="002C35C9">
        <w:rPr>
          <w:rFonts w:ascii="Arial" w:hAnsi="Arial"/>
          <w:sz w:val="20"/>
          <w:lang w:val="en-GB"/>
        </w:rPr>
        <w:t xml:space="preserve"> only with </w:t>
      </w:r>
      <w:r w:rsidR="00AB03E8" w:rsidRPr="002C35C9">
        <w:rPr>
          <w:rFonts w:ascii="Arial" w:hAnsi="Arial" w:cs="Arial"/>
          <w:sz w:val="20"/>
          <w:szCs w:val="20"/>
          <w:lang w:val="en-GB"/>
        </w:rPr>
        <w:t>Additional Liquidity</w:t>
      </w:r>
      <w:r w:rsidRPr="002C35C9">
        <w:rPr>
          <w:rFonts w:ascii="Arial" w:hAnsi="Arial"/>
          <w:sz w:val="20"/>
          <w:lang w:val="en-GB"/>
        </w:rPr>
        <w:t xml:space="preserve"> Orders</w:t>
      </w:r>
      <w:r w:rsidR="00AB03E8" w:rsidRPr="002C35C9">
        <w:rPr>
          <w:rFonts w:ascii="Arial" w:hAnsi="Arial" w:cs="Arial"/>
          <w:sz w:val="20"/>
          <w:szCs w:val="20"/>
          <w:lang w:val="en-GB"/>
        </w:rPr>
        <w:t>”</w:t>
      </w:r>
      <w:r w:rsidR="00C173EA" w:rsidRPr="002C35C9">
        <w:rPr>
          <w:rFonts w:ascii="Arial" w:hAnsi="Arial" w:cs="Arial"/>
          <w:sz w:val="20"/>
          <w:szCs w:val="20"/>
          <w:lang w:val="en-GB"/>
        </w:rPr>
        <w:t>.</w:t>
      </w:r>
      <w:r w:rsidRPr="002C35C9">
        <w:rPr>
          <w:rFonts w:ascii="Arial" w:hAnsi="Arial"/>
          <w:sz w:val="20"/>
          <w:lang w:val="en-GB"/>
        </w:rPr>
        <w:t xml:space="preserve"> Information on restrictions</w:t>
      </w:r>
      <w:r w:rsidR="00C173EA" w:rsidRPr="002C35C9">
        <w:rPr>
          <w:rFonts w:ascii="Arial" w:hAnsi="Arial" w:cs="Arial"/>
          <w:sz w:val="20"/>
          <w:szCs w:val="20"/>
          <w:lang w:val="en-GB"/>
        </w:rPr>
        <w:t> </w:t>
      </w:r>
      <w:r w:rsidRPr="002C35C9">
        <w:rPr>
          <w:rFonts w:ascii="Arial" w:hAnsi="Arial"/>
          <w:sz w:val="20"/>
          <w:lang w:val="en-GB"/>
        </w:rPr>
        <w:t xml:space="preserve">regarding Orders with the </w:t>
      </w:r>
      <w:r w:rsidR="00C173EA" w:rsidRPr="002C35C9">
        <w:rPr>
          <w:rFonts w:ascii="Arial" w:hAnsi="Arial" w:cs="Arial"/>
          <w:sz w:val="20"/>
          <w:szCs w:val="20"/>
          <w:lang w:val="en-GB"/>
        </w:rPr>
        <w:t>said Instruction</w:t>
      </w:r>
      <w:r w:rsidRPr="002C35C9">
        <w:rPr>
          <w:rFonts w:ascii="Arial" w:hAnsi="Arial"/>
          <w:sz w:val="20"/>
          <w:lang w:val="en-GB"/>
        </w:rPr>
        <w:t xml:space="preserve"> is disclosed in form of notes</w:t>
      </w:r>
      <w:r w:rsidR="00C173EA" w:rsidRPr="002C35C9">
        <w:rPr>
          <w:rFonts w:ascii="Arial" w:hAnsi="Arial" w:cs="Arial"/>
          <w:sz w:val="20"/>
          <w:szCs w:val="20"/>
          <w:lang w:val="en-GB"/>
        </w:rPr>
        <w:t> </w:t>
      </w:r>
      <w:r w:rsidRPr="002C35C9">
        <w:rPr>
          <w:rFonts w:ascii="Arial" w:hAnsi="Arial"/>
          <w:sz w:val="20"/>
          <w:lang w:val="en-GB"/>
        </w:rPr>
        <w:t xml:space="preserve">on the </w:t>
      </w:r>
      <w:r w:rsidR="00C173EA" w:rsidRPr="002C35C9">
        <w:rPr>
          <w:rFonts w:ascii="Arial" w:hAnsi="Arial" w:cs="Arial"/>
          <w:sz w:val="20"/>
          <w:szCs w:val="20"/>
          <w:lang w:val="en-GB"/>
        </w:rPr>
        <w:t>web-site of International Trading System Limited </w:t>
      </w:r>
      <w:r w:rsidRPr="002C35C9">
        <w:rPr>
          <w:rFonts w:ascii="Arial" w:hAnsi="Arial"/>
          <w:sz w:val="20"/>
          <w:lang w:val="en-GB"/>
        </w:rPr>
        <w:t xml:space="preserve">in the Trading </w:t>
      </w:r>
      <w:r w:rsidR="00C173EA" w:rsidRPr="002C35C9">
        <w:rPr>
          <w:rFonts w:ascii="Arial" w:hAnsi="Arial" w:cs="Arial"/>
          <w:sz w:val="20"/>
          <w:szCs w:val="20"/>
          <w:lang w:val="en-GB"/>
        </w:rPr>
        <w:t>Time</w:t>
      </w:r>
      <w:r w:rsidRPr="002C35C9">
        <w:rPr>
          <w:rFonts w:ascii="Arial" w:hAnsi="Arial"/>
          <w:sz w:val="20"/>
          <w:lang w:val="en-GB"/>
        </w:rPr>
        <w:t xml:space="preserve"> section.  </w:t>
      </w:r>
    </w:p>
    <w:p w14:paraId="7CA469F7" w14:textId="4CCB3A9F" w:rsidR="00C023F5" w:rsidRPr="002C35C9" w:rsidRDefault="008A18BC" w:rsidP="00B7234D">
      <w:pPr>
        <w:spacing w:after="0" w:line="240" w:lineRule="auto"/>
        <w:ind w:right="-2" w:firstLine="426"/>
        <w:jc w:val="both"/>
        <w:rPr>
          <w:rFonts w:ascii="Arial" w:hAnsi="Arial"/>
          <w:sz w:val="20"/>
          <w:lang w:val="en-GB"/>
        </w:rPr>
      </w:pPr>
      <w:r w:rsidRPr="002C35C9">
        <w:rPr>
          <w:rFonts w:ascii="Arial" w:hAnsi="Arial"/>
          <w:sz w:val="20"/>
          <w:lang w:val="en-GB"/>
        </w:rPr>
        <w:t xml:space="preserve">For the </w:t>
      </w:r>
      <w:r w:rsidR="00C173EA" w:rsidRPr="002C35C9">
        <w:rPr>
          <w:rFonts w:ascii="Arial" w:hAnsi="Arial" w:cs="Arial"/>
          <w:sz w:val="20"/>
          <w:szCs w:val="20"/>
          <w:lang w:val="en-GB"/>
        </w:rPr>
        <w:t>purpose</w:t>
      </w:r>
      <w:r w:rsidRPr="002C35C9">
        <w:rPr>
          <w:rFonts w:ascii="Arial" w:hAnsi="Arial"/>
          <w:sz w:val="20"/>
          <w:lang w:val="en-GB"/>
        </w:rPr>
        <w:t xml:space="preserve"> of this Procedure, </w:t>
      </w:r>
      <w:r w:rsidR="00C173EA" w:rsidRPr="002C35C9">
        <w:rPr>
          <w:rFonts w:ascii="Arial" w:hAnsi="Arial" w:cs="Arial"/>
          <w:sz w:val="20"/>
          <w:szCs w:val="20"/>
          <w:lang w:val="en-GB"/>
        </w:rPr>
        <w:t xml:space="preserve">offsetting </w:t>
      </w:r>
      <w:r w:rsidRPr="002C35C9">
        <w:rPr>
          <w:rFonts w:ascii="Arial" w:hAnsi="Arial"/>
          <w:sz w:val="20"/>
          <w:lang w:val="en-GB"/>
        </w:rPr>
        <w:t xml:space="preserve">orders </w:t>
      </w:r>
      <w:r w:rsidR="00C173EA" w:rsidRPr="002C35C9">
        <w:rPr>
          <w:rFonts w:ascii="Arial" w:hAnsi="Arial" w:cs="Arial"/>
          <w:sz w:val="20"/>
          <w:szCs w:val="20"/>
          <w:lang w:val="en-GB"/>
        </w:rPr>
        <w:t>for a</w:t>
      </w:r>
      <w:r w:rsidRPr="002C35C9">
        <w:rPr>
          <w:rFonts w:ascii="Arial" w:hAnsi="Arial"/>
          <w:sz w:val="20"/>
          <w:lang w:val="en-GB"/>
        </w:rPr>
        <w:t xml:space="preserve"> Request (</w:t>
      </w:r>
      <w:r w:rsidR="00C173EA" w:rsidRPr="002C35C9">
        <w:rPr>
          <w:rFonts w:ascii="Arial" w:hAnsi="Arial" w:cs="Arial"/>
          <w:sz w:val="20"/>
          <w:szCs w:val="20"/>
          <w:lang w:val="en-GB"/>
        </w:rPr>
        <w:t>Offsetting Orders)</w:t>
      </w:r>
      <w:r w:rsidRPr="002C35C9">
        <w:rPr>
          <w:rFonts w:ascii="Arial" w:hAnsi="Arial"/>
          <w:sz w:val="20"/>
          <w:lang w:val="en-GB"/>
        </w:rPr>
        <w:t xml:space="preserve"> are</w:t>
      </w:r>
      <w:r w:rsidR="00C173EA" w:rsidRPr="002C35C9">
        <w:rPr>
          <w:rFonts w:ascii="Arial" w:hAnsi="Arial" w:cs="Arial"/>
          <w:sz w:val="20"/>
          <w:szCs w:val="20"/>
          <w:lang w:val="en-GB"/>
        </w:rPr>
        <w:t>:</w:t>
      </w:r>
      <w:r w:rsidRPr="002C35C9">
        <w:rPr>
          <w:rFonts w:ascii="Arial" w:hAnsi="Arial"/>
          <w:sz w:val="20"/>
          <w:lang w:val="en-GB"/>
        </w:rPr>
        <w:t xml:space="preserve"> </w:t>
      </w:r>
    </w:p>
    <w:p w14:paraId="0E787326" w14:textId="13E3E290" w:rsidR="00841B85" w:rsidRPr="002C35C9" w:rsidRDefault="008A18BC" w:rsidP="000D5E0A">
      <w:pPr>
        <w:pStyle w:val="a3"/>
        <w:widowControl w:val="0"/>
        <w:numPr>
          <w:ilvl w:val="0"/>
          <w:numId w:val="47"/>
        </w:numPr>
        <w:tabs>
          <w:tab w:val="left" w:pos="1120"/>
        </w:tabs>
        <w:autoSpaceDE w:val="0"/>
        <w:autoSpaceDN w:val="0"/>
        <w:spacing w:after="0" w:line="240" w:lineRule="auto"/>
        <w:ind w:left="0" w:firstLine="426"/>
        <w:mirrorIndents/>
        <w:jc w:val="both"/>
        <w:rPr>
          <w:rFonts w:ascii="Arial" w:hAnsi="Arial"/>
          <w:sz w:val="20"/>
          <w:lang w:val="en-GB"/>
        </w:rPr>
      </w:pPr>
      <w:r w:rsidRPr="002C35C9">
        <w:rPr>
          <w:rFonts w:ascii="Arial" w:hAnsi="Arial"/>
          <w:sz w:val="20"/>
          <w:lang w:val="en-GB"/>
        </w:rPr>
        <w:t>active Orders for this Instrument</w:t>
      </w:r>
      <w:r w:rsidR="00C173EA" w:rsidRPr="002C35C9">
        <w:rPr>
          <w:rFonts w:ascii="Arial" w:hAnsi="Arial" w:cs="Arial"/>
          <w:sz w:val="20"/>
          <w:szCs w:val="20"/>
          <w:lang w:val="en-GB"/>
        </w:rPr>
        <w:t xml:space="preserve"> that are</w:t>
      </w:r>
      <w:r w:rsidRPr="002C35C9">
        <w:rPr>
          <w:rFonts w:ascii="Arial" w:hAnsi="Arial"/>
          <w:sz w:val="20"/>
          <w:lang w:val="en-GB"/>
        </w:rPr>
        <w:t xml:space="preserve"> in the Order </w:t>
      </w:r>
      <w:r w:rsidR="00C173EA" w:rsidRPr="002C35C9">
        <w:rPr>
          <w:rFonts w:ascii="Arial" w:hAnsi="Arial" w:cs="Arial"/>
          <w:sz w:val="20"/>
          <w:szCs w:val="20"/>
          <w:lang w:val="en-GB"/>
        </w:rPr>
        <w:t>Queue</w:t>
      </w:r>
      <w:r w:rsidRPr="002C35C9">
        <w:rPr>
          <w:rFonts w:ascii="Arial" w:hAnsi="Arial"/>
          <w:sz w:val="20"/>
          <w:lang w:val="en-GB"/>
        </w:rPr>
        <w:t xml:space="preserve">, with </w:t>
      </w:r>
      <w:r w:rsidR="00C173EA" w:rsidRPr="002C35C9">
        <w:rPr>
          <w:rFonts w:ascii="Arial" w:hAnsi="Arial" w:cs="Arial"/>
          <w:sz w:val="20"/>
          <w:szCs w:val="20"/>
          <w:lang w:val="en-GB"/>
        </w:rPr>
        <w:t>the</w:t>
      </w:r>
      <w:r w:rsidRPr="002C35C9">
        <w:rPr>
          <w:rFonts w:ascii="Arial" w:hAnsi="Arial"/>
          <w:sz w:val="20"/>
          <w:lang w:val="en-GB"/>
        </w:rPr>
        <w:t xml:space="preserve"> direction (</w:t>
      </w:r>
      <w:r w:rsidR="00C173EA" w:rsidRPr="002C35C9">
        <w:rPr>
          <w:rFonts w:ascii="Arial" w:hAnsi="Arial" w:cs="Arial"/>
          <w:sz w:val="20"/>
          <w:szCs w:val="20"/>
          <w:lang w:val="en-GB"/>
        </w:rPr>
        <w:t>purchasing</w:t>
      </w:r>
      <w:r w:rsidRPr="002C35C9">
        <w:rPr>
          <w:rFonts w:ascii="Arial" w:hAnsi="Arial"/>
          <w:sz w:val="20"/>
          <w:lang w:val="en-GB"/>
        </w:rPr>
        <w:t xml:space="preserve"> or </w:t>
      </w:r>
      <w:r w:rsidR="00C173EA" w:rsidRPr="002C35C9">
        <w:rPr>
          <w:rFonts w:ascii="Arial" w:hAnsi="Arial" w:cs="Arial"/>
          <w:sz w:val="20"/>
          <w:szCs w:val="20"/>
          <w:lang w:val="en-GB"/>
        </w:rPr>
        <w:t>sales</w:t>
      </w:r>
      <w:r w:rsidRPr="002C35C9">
        <w:rPr>
          <w:rFonts w:ascii="Arial" w:hAnsi="Arial"/>
          <w:sz w:val="20"/>
          <w:lang w:val="en-GB"/>
        </w:rPr>
        <w:t xml:space="preserve">) opposite to the direction of the </w:t>
      </w:r>
      <w:r w:rsidR="00C173EA" w:rsidRPr="002C35C9">
        <w:rPr>
          <w:rFonts w:ascii="Arial" w:hAnsi="Arial" w:cs="Arial"/>
          <w:sz w:val="20"/>
          <w:szCs w:val="20"/>
          <w:lang w:val="en-GB"/>
        </w:rPr>
        <w:t xml:space="preserve">Request </w:t>
      </w:r>
      <w:r w:rsidRPr="002C35C9">
        <w:rPr>
          <w:rFonts w:ascii="Arial" w:hAnsi="Arial"/>
          <w:sz w:val="20"/>
          <w:lang w:val="en-GB"/>
        </w:rPr>
        <w:t>submitted</w:t>
      </w:r>
      <w:r w:rsidR="00C173EA" w:rsidRPr="002C35C9">
        <w:rPr>
          <w:rFonts w:ascii="Arial" w:hAnsi="Arial" w:cs="Arial"/>
          <w:sz w:val="20"/>
          <w:szCs w:val="20"/>
          <w:lang w:val="en-GB"/>
        </w:rPr>
        <w:t>, based</w:t>
      </w:r>
      <w:r w:rsidRPr="002C35C9">
        <w:rPr>
          <w:rFonts w:ascii="Arial" w:hAnsi="Arial"/>
          <w:sz w:val="20"/>
          <w:lang w:val="en-GB"/>
        </w:rPr>
        <w:t xml:space="preserve"> on </w:t>
      </w:r>
      <w:r w:rsidR="00C173EA" w:rsidRPr="002C35C9">
        <w:rPr>
          <w:rFonts w:ascii="Arial" w:hAnsi="Arial" w:cs="Arial"/>
          <w:sz w:val="20"/>
          <w:szCs w:val="20"/>
          <w:lang w:val="en-GB"/>
        </w:rPr>
        <w:t>which Orders Transaction can be executed</w:t>
      </w:r>
      <w:r w:rsidRPr="002C35C9">
        <w:rPr>
          <w:rFonts w:ascii="Arial" w:hAnsi="Arial"/>
          <w:color w:val="1F1F1F"/>
          <w:sz w:val="20"/>
          <w:lang w:val="en-GB"/>
        </w:rPr>
        <w:t xml:space="preserve"> in </w:t>
      </w:r>
      <w:r w:rsidRPr="002C35C9">
        <w:rPr>
          <w:rFonts w:ascii="Arial" w:hAnsi="Arial"/>
          <w:sz w:val="20"/>
          <w:lang w:val="en-GB"/>
        </w:rPr>
        <w:t xml:space="preserve">accordance with the </w:t>
      </w:r>
      <w:r w:rsidR="00C173EA" w:rsidRPr="002C35C9">
        <w:rPr>
          <w:rFonts w:ascii="Arial" w:hAnsi="Arial" w:cs="Arial"/>
          <w:sz w:val="20"/>
          <w:szCs w:val="20"/>
          <w:lang w:val="en-GB"/>
        </w:rPr>
        <w:t>Trading</w:t>
      </w:r>
      <w:r w:rsidRPr="002C35C9">
        <w:rPr>
          <w:rFonts w:ascii="Arial" w:hAnsi="Arial"/>
          <w:sz w:val="20"/>
          <w:lang w:val="en-GB"/>
        </w:rPr>
        <w:t xml:space="preserve"> Rules (as defined in ITS Terms </w:t>
      </w:r>
      <w:r w:rsidR="00C173EA" w:rsidRPr="002C35C9">
        <w:rPr>
          <w:rFonts w:ascii="Arial" w:hAnsi="Arial" w:cs="Arial"/>
          <w:sz w:val="20"/>
          <w:szCs w:val="20"/>
          <w:lang w:val="en-GB"/>
        </w:rPr>
        <w:t>and Conditions) based</w:t>
      </w:r>
      <w:r w:rsidRPr="002C35C9">
        <w:rPr>
          <w:rFonts w:ascii="Arial" w:hAnsi="Arial"/>
          <w:sz w:val="20"/>
          <w:lang w:val="en-GB"/>
        </w:rPr>
        <w:t xml:space="preserve"> on the Order containing parameters of the</w:t>
      </w:r>
      <w:r w:rsidR="00C173EA" w:rsidRPr="002C35C9">
        <w:rPr>
          <w:rFonts w:ascii="Arial" w:hAnsi="Arial" w:cs="Arial"/>
          <w:sz w:val="20"/>
          <w:szCs w:val="20"/>
          <w:lang w:val="en-GB"/>
        </w:rPr>
        <w:t xml:space="preserve"> Request</w:t>
      </w:r>
      <w:r w:rsidRPr="002C35C9">
        <w:rPr>
          <w:rFonts w:ascii="Arial" w:hAnsi="Arial"/>
          <w:sz w:val="20"/>
          <w:lang w:val="en-GB"/>
        </w:rPr>
        <w:t xml:space="preserve"> submitted;</w:t>
      </w:r>
    </w:p>
    <w:p w14:paraId="3DE62862" w14:textId="6C49F22B" w:rsidR="00841B85" w:rsidRPr="002C35C9" w:rsidRDefault="008A18BC" w:rsidP="000D5E0A">
      <w:pPr>
        <w:pStyle w:val="a3"/>
        <w:widowControl w:val="0"/>
        <w:numPr>
          <w:ilvl w:val="0"/>
          <w:numId w:val="47"/>
        </w:numPr>
        <w:tabs>
          <w:tab w:val="left" w:pos="1116"/>
        </w:tabs>
        <w:autoSpaceDE w:val="0"/>
        <w:autoSpaceDN w:val="0"/>
        <w:spacing w:after="0" w:line="240" w:lineRule="auto"/>
        <w:ind w:left="0" w:firstLine="426"/>
        <w:mirrorIndents/>
        <w:jc w:val="both"/>
        <w:rPr>
          <w:rFonts w:ascii="Arial" w:hAnsi="Arial"/>
          <w:sz w:val="20"/>
          <w:lang w:val="en-GB"/>
        </w:rPr>
      </w:pPr>
      <w:r w:rsidRPr="002C35C9">
        <w:rPr>
          <w:rFonts w:ascii="Arial" w:hAnsi="Arial"/>
          <w:sz w:val="20"/>
          <w:lang w:val="en-GB"/>
        </w:rPr>
        <w:t xml:space="preserve">prices for </w:t>
      </w:r>
      <w:r w:rsidR="00C173EA" w:rsidRPr="002C35C9">
        <w:rPr>
          <w:rFonts w:ascii="Arial" w:hAnsi="Arial" w:cs="Arial"/>
          <w:sz w:val="20"/>
          <w:szCs w:val="20"/>
          <w:lang w:val="en-GB"/>
        </w:rPr>
        <w:t xml:space="preserve">purchasing (sales) of </w:t>
      </w:r>
      <w:r w:rsidRPr="002C35C9">
        <w:rPr>
          <w:rFonts w:ascii="Arial" w:hAnsi="Arial"/>
          <w:sz w:val="20"/>
          <w:lang w:val="en-GB"/>
        </w:rPr>
        <w:t xml:space="preserve">this Instrument </w:t>
      </w:r>
      <w:r w:rsidR="00C173EA" w:rsidRPr="002C35C9">
        <w:rPr>
          <w:rFonts w:ascii="Arial" w:hAnsi="Arial" w:cs="Arial"/>
          <w:sz w:val="20"/>
          <w:szCs w:val="20"/>
          <w:lang w:val="en-GB"/>
        </w:rPr>
        <w:t>at</w:t>
      </w:r>
      <w:r w:rsidRPr="002C35C9">
        <w:rPr>
          <w:rFonts w:ascii="Arial" w:hAnsi="Arial"/>
          <w:sz w:val="20"/>
          <w:lang w:val="en-GB"/>
        </w:rPr>
        <w:t xml:space="preserve"> another </w:t>
      </w:r>
      <w:r w:rsidR="00C173EA" w:rsidRPr="002C35C9">
        <w:rPr>
          <w:rFonts w:ascii="Arial" w:hAnsi="Arial" w:cs="Arial"/>
          <w:sz w:val="20"/>
          <w:szCs w:val="20"/>
          <w:lang w:val="en-GB"/>
        </w:rPr>
        <w:t>trading operator</w:t>
      </w:r>
      <w:r w:rsidRPr="002C35C9">
        <w:rPr>
          <w:rFonts w:ascii="Arial" w:hAnsi="Arial"/>
          <w:sz w:val="20"/>
          <w:lang w:val="en-GB"/>
        </w:rPr>
        <w:t>, information</w:t>
      </w:r>
      <w:r w:rsidRPr="002C35C9">
        <w:rPr>
          <w:rFonts w:ascii="Arial" w:hAnsi="Arial"/>
          <w:color w:val="1C1C1C"/>
          <w:sz w:val="20"/>
          <w:lang w:val="en-GB"/>
        </w:rPr>
        <w:t xml:space="preserve"> </w:t>
      </w:r>
      <w:r w:rsidR="00C173EA" w:rsidRPr="002C35C9">
        <w:rPr>
          <w:rFonts w:ascii="Arial" w:hAnsi="Arial" w:cs="Arial"/>
          <w:color w:val="1C1C1C"/>
          <w:sz w:val="20"/>
          <w:szCs w:val="20"/>
          <w:lang w:val="en-GB"/>
        </w:rPr>
        <w:t>on</w:t>
      </w:r>
      <w:r w:rsidRPr="002C35C9">
        <w:rPr>
          <w:rFonts w:ascii="Arial" w:hAnsi="Arial"/>
          <w:color w:val="1C1C1C"/>
          <w:sz w:val="20"/>
          <w:lang w:val="en-GB"/>
        </w:rPr>
        <w:t xml:space="preserve"> </w:t>
      </w:r>
      <w:r w:rsidRPr="002C35C9">
        <w:rPr>
          <w:rFonts w:ascii="Arial" w:hAnsi="Arial"/>
          <w:sz w:val="20"/>
          <w:lang w:val="en-GB"/>
        </w:rPr>
        <w:t xml:space="preserve">which the Technical </w:t>
      </w:r>
      <w:r w:rsidR="00C173EA" w:rsidRPr="002C35C9">
        <w:rPr>
          <w:rFonts w:ascii="Arial" w:hAnsi="Arial" w:cs="Arial"/>
          <w:sz w:val="20"/>
          <w:szCs w:val="20"/>
          <w:lang w:val="en-GB"/>
        </w:rPr>
        <w:t>Centre obtains</w:t>
      </w:r>
      <w:r w:rsidRPr="002C35C9">
        <w:rPr>
          <w:rFonts w:ascii="Arial" w:hAnsi="Arial"/>
          <w:sz w:val="20"/>
          <w:lang w:val="en-GB"/>
        </w:rPr>
        <w:t xml:space="preserve"> from International Trading System Limited, with </w:t>
      </w:r>
      <w:r w:rsidR="00C173EA" w:rsidRPr="002C35C9">
        <w:rPr>
          <w:rFonts w:ascii="Arial" w:hAnsi="Arial" w:cs="Arial"/>
          <w:sz w:val="20"/>
          <w:szCs w:val="20"/>
          <w:lang w:val="en-GB"/>
        </w:rPr>
        <w:t>the</w:t>
      </w:r>
      <w:r w:rsidRPr="002C35C9">
        <w:rPr>
          <w:rFonts w:ascii="Arial" w:hAnsi="Arial"/>
          <w:sz w:val="20"/>
          <w:lang w:val="en-GB"/>
        </w:rPr>
        <w:t xml:space="preserve"> direction opposite to the direction of the </w:t>
      </w:r>
      <w:r w:rsidR="00C173EA" w:rsidRPr="002C35C9">
        <w:rPr>
          <w:rFonts w:ascii="Arial" w:hAnsi="Arial" w:cs="Arial"/>
          <w:sz w:val="20"/>
          <w:szCs w:val="20"/>
          <w:lang w:val="en-GB"/>
        </w:rPr>
        <w:t xml:space="preserve">Request </w:t>
      </w:r>
      <w:r w:rsidRPr="002C35C9">
        <w:rPr>
          <w:rFonts w:ascii="Arial" w:hAnsi="Arial"/>
          <w:sz w:val="20"/>
          <w:lang w:val="en-GB"/>
        </w:rPr>
        <w:t>submitted - for Market Orders (as defined in the Business Rules);</w:t>
      </w:r>
    </w:p>
    <w:p w14:paraId="69A8F717" w14:textId="5C528DC0" w:rsidR="00841B85" w:rsidRPr="002C35C9" w:rsidRDefault="008A18BC" w:rsidP="000D5E0A">
      <w:pPr>
        <w:pStyle w:val="a3"/>
        <w:widowControl w:val="0"/>
        <w:numPr>
          <w:ilvl w:val="0"/>
          <w:numId w:val="47"/>
        </w:numPr>
        <w:tabs>
          <w:tab w:val="left" w:pos="1109"/>
        </w:tabs>
        <w:autoSpaceDE w:val="0"/>
        <w:autoSpaceDN w:val="0"/>
        <w:spacing w:after="0" w:line="240" w:lineRule="auto"/>
        <w:ind w:left="0" w:firstLine="426"/>
        <w:mirrorIndents/>
        <w:jc w:val="both"/>
        <w:rPr>
          <w:rFonts w:ascii="Arial" w:hAnsi="Arial"/>
          <w:sz w:val="20"/>
          <w:lang w:val="en-GB"/>
        </w:rPr>
      </w:pPr>
      <w:r w:rsidRPr="002C35C9">
        <w:rPr>
          <w:rFonts w:ascii="Arial" w:hAnsi="Arial"/>
          <w:sz w:val="20"/>
          <w:lang w:val="en-GB"/>
        </w:rPr>
        <w:t xml:space="preserve">prices for </w:t>
      </w:r>
      <w:r w:rsidR="00C173EA" w:rsidRPr="002C35C9">
        <w:rPr>
          <w:rFonts w:ascii="Arial" w:hAnsi="Arial" w:cs="Arial"/>
          <w:sz w:val="20"/>
          <w:szCs w:val="20"/>
          <w:lang w:val="en-GB"/>
        </w:rPr>
        <w:t>purchasing (sales) of the</w:t>
      </w:r>
      <w:r w:rsidRPr="002C35C9">
        <w:rPr>
          <w:rFonts w:ascii="Arial" w:hAnsi="Arial"/>
          <w:sz w:val="20"/>
          <w:lang w:val="en-GB"/>
        </w:rPr>
        <w:t xml:space="preserve"> Instrument </w:t>
      </w:r>
      <w:r w:rsidR="00C173EA" w:rsidRPr="002C35C9">
        <w:rPr>
          <w:rFonts w:ascii="Arial" w:hAnsi="Arial" w:cs="Arial"/>
          <w:sz w:val="20"/>
          <w:szCs w:val="20"/>
          <w:lang w:val="en-GB"/>
        </w:rPr>
        <w:t>at</w:t>
      </w:r>
      <w:r w:rsidRPr="002C35C9">
        <w:rPr>
          <w:rFonts w:ascii="Arial" w:hAnsi="Arial"/>
          <w:sz w:val="20"/>
          <w:lang w:val="en-GB"/>
        </w:rPr>
        <w:t xml:space="preserve"> another </w:t>
      </w:r>
      <w:r w:rsidR="00C173EA" w:rsidRPr="002C35C9">
        <w:rPr>
          <w:rFonts w:ascii="Arial" w:hAnsi="Arial" w:cs="Arial"/>
          <w:sz w:val="20"/>
          <w:szCs w:val="20"/>
          <w:lang w:val="en-GB"/>
        </w:rPr>
        <w:t>trading operator</w:t>
      </w:r>
      <w:r w:rsidRPr="002C35C9">
        <w:rPr>
          <w:rFonts w:ascii="Arial" w:hAnsi="Arial"/>
          <w:sz w:val="20"/>
          <w:lang w:val="en-GB"/>
        </w:rPr>
        <w:t xml:space="preserve">, information </w:t>
      </w:r>
      <w:r w:rsidR="00C173EA" w:rsidRPr="002C35C9">
        <w:rPr>
          <w:rFonts w:ascii="Arial" w:hAnsi="Arial" w:cs="Arial"/>
          <w:sz w:val="20"/>
          <w:szCs w:val="20"/>
          <w:lang w:val="en-GB"/>
        </w:rPr>
        <w:t>on</w:t>
      </w:r>
      <w:r w:rsidRPr="002C35C9">
        <w:rPr>
          <w:rFonts w:ascii="Arial" w:hAnsi="Arial"/>
          <w:sz w:val="20"/>
          <w:lang w:val="en-GB"/>
        </w:rPr>
        <w:t xml:space="preserve"> which the Technical </w:t>
      </w:r>
      <w:r w:rsidR="00C173EA" w:rsidRPr="002C35C9">
        <w:rPr>
          <w:rFonts w:ascii="Arial" w:hAnsi="Arial" w:cs="Arial"/>
          <w:sz w:val="20"/>
          <w:szCs w:val="20"/>
          <w:lang w:val="en-GB"/>
        </w:rPr>
        <w:t>Centre obtains</w:t>
      </w:r>
      <w:r w:rsidRPr="002C35C9">
        <w:rPr>
          <w:rFonts w:ascii="Arial" w:hAnsi="Arial"/>
          <w:sz w:val="20"/>
          <w:lang w:val="en-GB"/>
        </w:rPr>
        <w:t xml:space="preserve"> from International Trading System Limited, with </w:t>
      </w:r>
      <w:r w:rsidR="00C173EA" w:rsidRPr="002C35C9">
        <w:rPr>
          <w:rFonts w:ascii="Arial" w:hAnsi="Arial" w:cs="Arial"/>
          <w:sz w:val="20"/>
          <w:szCs w:val="20"/>
          <w:lang w:val="en-GB"/>
        </w:rPr>
        <w:t>the</w:t>
      </w:r>
      <w:r w:rsidRPr="002C35C9">
        <w:rPr>
          <w:rFonts w:ascii="Arial" w:hAnsi="Arial"/>
          <w:sz w:val="20"/>
          <w:lang w:val="en-GB"/>
        </w:rPr>
        <w:t xml:space="preserve"> direction opposite to the direction of the </w:t>
      </w:r>
      <w:r w:rsidR="00C173EA" w:rsidRPr="002C35C9">
        <w:rPr>
          <w:rFonts w:ascii="Arial" w:hAnsi="Arial" w:cs="Arial"/>
          <w:sz w:val="20"/>
          <w:szCs w:val="20"/>
          <w:lang w:val="en-GB"/>
        </w:rPr>
        <w:t xml:space="preserve">Request </w:t>
      </w:r>
      <w:r w:rsidRPr="002C35C9">
        <w:rPr>
          <w:rFonts w:ascii="Arial" w:hAnsi="Arial"/>
          <w:sz w:val="20"/>
          <w:lang w:val="en-GB"/>
        </w:rPr>
        <w:t xml:space="preserve">submitted, if such price </w:t>
      </w:r>
      <w:r w:rsidR="00C173EA" w:rsidRPr="002C35C9">
        <w:rPr>
          <w:rFonts w:ascii="Arial" w:hAnsi="Arial" w:cs="Arial"/>
          <w:sz w:val="20"/>
          <w:szCs w:val="20"/>
          <w:lang w:val="en-GB"/>
        </w:rPr>
        <w:t xml:space="preserve">for purchasing (sales) </w:t>
      </w:r>
      <w:r w:rsidRPr="002C35C9">
        <w:rPr>
          <w:rFonts w:ascii="Arial" w:hAnsi="Arial"/>
          <w:sz w:val="20"/>
          <w:lang w:val="en-GB"/>
        </w:rPr>
        <w:t xml:space="preserve">is not </w:t>
      </w:r>
      <w:r w:rsidR="00C173EA" w:rsidRPr="002C35C9">
        <w:rPr>
          <w:rFonts w:ascii="Arial" w:hAnsi="Arial" w:cs="Arial"/>
          <w:sz w:val="20"/>
          <w:szCs w:val="20"/>
          <w:lang w:val="en-GB"/>
        </w:rPr>
        <w:t>lower (higher</w:t>
      </w:r>
      <w:r w:rsidRPr="002C35C9">
        <w:rPr>
          <w:rFonts w:ascii="Arial" w:hAnsi="Arial"/>
          <w:sz w:val="20"/>
          <w:lang w:val="en-GB"/>
        </w:rPr>
        <w:t xml:space="preserve">) than the price </w:t>
      </w:r>
      <w:r w:rsidR="00C173EA" w:rsidRPr="002C35C9">
        <w:rPr>
          <w:rFonts w:ascii="Arial" w:hAnsi="Arial" w:cs="Arial"/>
          <w:sz w:val="20"/>
          <w:szCs w:val="20"/>
          <w:lang w:val="en-GB"/>
        </w:rPr>
        <w:t>indicated in</w:t>
      </w:r>
      <w:r w:rsidRPr="002C35C9">
        <w:rPr>
          <w:rFonts w:ascii="Arial" w:hAnsi="Arial"/>
          <w:sz w:val="20"/>
          <w:lang w:val="en-GB"/>
        </w:rPr>
        <w:t xml:space="preserve"> Request </w:t>
      </w:r>
      <w:r w:rsidR="00C173EA" w:rsidRPr="002C35C9">
        <w:rPr>
          <w:rFonts w:ascii="Arial" w:hAnsi="Arial" w:cs="Arial"/>
          <w:sz w:val="20"/>
          <w:szCs w:val="20"/>
          <w:lang w:val="en-GB"/>
        </w:rPr>
        <w:t xml:space="preserve">for sales (purchasing) </w:t>
      </w:r>
      <w:r w:rsidRPr="002C35C9">
        <w:rPr>
          <w:rFonts w:ascii="Arial" w:hAnsi="Arial"/>
          <w:sz w:val="20"/>
          <w:lang w:val="en-GB"/>
        </w:rPr>
        <w:t>- for Limit Orders (</w:t>
      </w:r>
      <w:r w:rsidR="00C173EA" w:rsidRPr="002C35C9">
        <w:rPr>
          <w:rFonts w:ascii="Arial" w:hAnsi="Arial" w:cs="Arial"/>
          <w:sz w:val="20"/>
          <w:szCs w:val="20"/>
          <w:lang w:val="en-GB"/>
        </w:rPr>
        <w:t>Limit Orders have the meanings assigned to them</w:t>
      </w:r>
      <w:r w:rsidRPr="002C35C9">
        <w:rPr>
          <w:rFonts w:ascii="Arial" w:hAnsi="Arial"/>
          <w:sz w:val="20"/>
          <w:lang w:val="en-GB"/>
        </w:rPr>
        <w:t xml:space="preserve"> in the Business Rules).</w:t>
      </w:r>
    </w:p>
    <w:p w14:paraId="5963AE4A" w14:textId="6C656D51" w:rsidR="00841B85" w:rsidRPr="002C35C9" w:rsidRDefault="00C173EA" w:rsidP="000D5E0A">
      <w:pPr>
        <w:pStyle w:val="a3"/>
        <w:numPr>
          <w:ilvl w:val="0"/>
          <w:numId w:val="41"/>
        </w:numPr>
        <w:tabs>
          <w:tab w:val="left" w:pos="851"/>
        </w:tabs>
        <w:spacing w:after="0" w:line="240" w:lineRule="auto"/>
        <w:ind w:left="0" w:firstLine="425"/>
        <w:mirrorIndents/>
        <w:jc w:val="both"/>
        <w:rPr>
          <w:rFonts w:ascii="Arial" w:hAnsi="Arial"/>
          <w:sz w:val="20"/>
          <w:lang w:val="en-GB"/>
        </w:rPr>
      </w:pPr>
      <w:r w:rsidRPr="002C35C9">
        <w:rPr>
          <w:rFonts w:ascii="Arial" w:hAnsi="Arial" w:cs="Arial"/>
          <w:sz w:val="20"/>
          <w:szCs w:val="20"/>
          <w:lang w:val="en-GB"/>
        </w:rPr>
        <w:lastRenderedPageBreak/>
        <w:t>Response</w:t>
      </w:r>
      <w:r w:rsidR="008A18BC" w:rsidRPr="002C35C9">
        <w:rPr>
          <w:rFonts w:ascii="Arial" w:hAnsi="Arial"/>
          <w:sz w:val="20"/>
          <w:lang w:val="en-GB"/>
        </w:rPr>
        <w:t xml:space="preserve"> to a Request received by the Technical </w:t>
      </w:r>
      <w:r w:rsidRPr="002C35C9">
        <w:rPr>
          <w:rFonts w:ascii="Arial" w:hAnsi="Arial" w:cs="Arial"/>
          <w:sz w:val="20"/>
          <w:szCs w:val="20"/>
          <w:lang w:val="en-GB"/>
        </w:rPr>
        <w:t>Centre prior to commencement</w:t>
      </w:r>
      <w:r w:rsidR="008A18BC" w:rsidRPr="002C35C9">
        <w:rPr>
          <w:rFonts w:ascii="Arial" w:hAnsi="Arial"/>
          <w:sz w:val="20"/>
          <w:lang w:val="en-GB"/>
        </w:rPr>
        <w:t xml:space="preserve"> of the Standard Additional Liquidity Period of the Main Trading Mode is a Limit Order or Market Order submitted</w:t>
      </w:r>
      <w:r w:rsidRPr="002C35C9">
        <w:rPr>
          <w:rFonts w:ascii="Arial" w:hAnsi="Arial" w:cs="Arial"/>
          <w:sz w:val="20"/>
          <w:szCs w:val="20"/>
          <w:lang w:val="en-GB"/>
        </w:rPr>
        <w:t>,</w:t>
      </w:r>
      <w:r w:rsidR="008A18BC" w:rsidRPr="002C35C9">
        <w:rPr>
          <w:rFonts w:ascii="Arial" w:hAnsi="Arial"/>
          <w:sz w:val="20"/>
          <w:lang w:val="en-GB"/>
        </w:rPr>
        <w:t xml:space="preserve"> in the Main Trading Mode of </w:t>
      </w:r>
      <w:r w:rsidRPr="002C35C9">
        <w:rPr>
          <w:rFonts w:ascii="Arial" w:hAnsi="Arial" w:cs="Arial"/>
          <w:sz w:val="20"/>
          <w:szCs w:val="20"/>
          <w:lang w:val="en-GB"/>
        </w:rPr>
        <w:t>the Exchange with the indication of Instruction "Do not consolidate with Additional Liquidity Orders (Standard Additional Liquidity Period, the Main Trading Mode and Instruction have the meanings assigned to them in the Business Rules).</w:t>
      </w:r>
    </w:p>
    <w:p w14:paraId="32E7E0C9" w14:textId="77777777" w:rsidR="008E27BC" w:rsidRPr="008E27BC" w:rsidRDefault="00C173EA" w:rsidP="00DF17AD">
      <w:pPr>
        <w:pStyle w:val="a3"/>
        <w:numPr>
          <w:ilvl w:val="0"/>
          <w:numId w:val="41"/>
        </w:numPr>
        <w:tabs>
          <w:tab w:val="left" w:pos="851"/>
        </w:tabs>
        <w:spacing w:after="0" w:line="240" w:lineRule="auto"/>
        <w:ind w:left="0" w:firstLine="425"/>
        <w:mirrorIndents/>
        <w:jc w:val="both"/>
        <w:rPr>
          <w:rFonts w:ascii="Arial" w:hAnsi="Arial"/>
          <w:sz w:val="20"/>
          <w:lang w:val="en-US"/>
        </w:rPr>
      </w:pPr>
      <w:r w:rsidRPr="002C35C9">
        <w:rPr>
          <w:rFonts w:ascii="Arial" w:hAnsi="Arial" w:cs="Arial"/>
          <w:sz w:val="20"/>
          <w:szCs w:val="20"/>
          <w:lang w:val="en-GB"/>
        </w:rPr>
        <w:t>Response</w:t>
      </w:r>
      <w:r w:rsidR="008A18BC" w:rsidRPr="002C35C9">
        <w:rPr>
          <w:rFonts w:ascii="Arial" w:hAnsi="Arial"/>
          <w:sz w:val="20"/>
          <w:lang w:val="en-GB"/>
        </w:rPr>
        <w:t xml:space="preserve"> to a Request received by the Technical </w:t>
      </w:r>
      <w:r w:rsidRPr="002C35C9">
        <w:rPr>
          <w:rFonts w:ascii="Arial" w:hAnsi="Arial" w:cs="Arial"/>
          <w:sz w:val="20"/>
          <w:szCs w:val="20"/>
          <w:lang w:val="en-GB"/>
        </w:rPr>
        <w:t>Centre</w:t>
      </w:r>
      <w:r w:rsidR="008A18BC" w:rsidRPr="002C35C9">
        <w:rPr>
          <w:rFonts w:ascii="Arial" w:hAnsi="Arial"/>
          <w:sz w:val="20"/>
          <w:lang w:val="en-GB"/>
        </w:rPr>
        <w:t xml:space="preserve"> after </w:t>
      </w:r>
      <w:r w:rsidRPr="002C35C9">
        <w:rPr>
          <w:rFonts w:ascii="Arial" w:hAnsi="Arial" w:cs="Arial"/>
          <w:sz w:val="20"/>
          <w:szCs w:val="20"/>
          <w:lang w:val="en-GB"/>
        </w:rPr>
        <w:t>commencement</w:t>
      </w:r>
      <w:r w:rsidR="008A18BC" w:rsidRPr="002C35C9">
        <w:rPr>
          <w:rFonts w:ascii="Arial" w:hAnsi="Arial"/>
          <w:sz w:val="20"/>
          <w:lang w:val="en-GB"/>
        </w:rPr>
        <w:t xml:space="preserve"> of the Additional Liquidity Period of the Main Trading Mode is a Limit Order or Market Order submitted in the Main Trading Mode </w:t>
      </w:r>
      <w:r w:rsidRPr="002C35C9">
        <w:rPr>
          <w:rFonts w:ascii="Arial" w:hAnsi="Arial" w:cs="Arial"/>
          <w:sz w:val="20"/>
          <w:szCs w:val="20"/>
          <w:lang w:val="en-GB"/>
        </w:rPr>
        <w:t xml:space="preserve">with the indication of Instruction </w:t>
      </w:r>
      <w:r w:rsidR="00AB03E8" w:rsidRPr="002C35C9">
        <w:rPr>
          <w:rFonts w:ascii="Arial" w:hAnsi="Arial" w:cs="Arial"/>
          <w:sz w:val="20"/>
          <w:szCs w:val="20"/>
          <w:lang w:val="en-GB"/>
        </w:rPr>
        <w:t>“Consolidate</w:t>
      </w:r>
      <w:r w:rsidR="008A18BC" w:rsidRPr="002C35C9">
        <w:rPr>
          <w:rFonts w:ascii="Arial" w:hAnsi="Arial"/>
          <w:sz w:val="20"/>
          <w:lang w:val="en-GB"/>
        </w:rPr>
        <w:t xml:space="preserve"> only with </w:t>
      </w:r>
      <w:r w:rsidR="00AB03E8" w:rsidRPr="002C35C9">
        <w:rPr>
          <w:rFonts w:ascii="Arial" w:hAnsi="Arial" w:cs="Arial"/>
          <w:sz w:val="20"/>
          <w:szCs w:val="20"/>
          <w:lang w:val="en-GB"/>
        </w:rPr>
        <w:t xml:space="preserve">Additional Liquidity </w:t>
      </w:r>
      <w:r w:rsidR="00AB03E8" w:rsidRPr="002E3CA4">
        <w:rPr>
          <w:rFonts w:ascii="Arial" w:hAnsi="Arial" w:cs="Arial"/>
          <w:sz w:val="20"/>
          <w:szCs w:val="20"/>
          <w:lang w:val="en-GB"/>
        </w:rPr>
        <w:t>Orders”</w:t>
      </w:r>
      <w:r w:rsidR="008E27BC" w:rsidRPr="008E27BC">
        <w:rPr>
          <w:rFonts w:ascii="Arial" w:hAnsi="Arial" w:cs="Arial"/>
          <w:sz w:val="20"/>
          <w:szCs w:val="20"/>
          <w:lang w:val="en-US"/>
        </w:rPr>
        <w:t>.</w:t>
      </w:r>
    </w:p>
    <w:p w14:paraId="6D4E13CE" w14:textId="1F1AAEDC" w:rsidR="007C6080" w:rsidRPr="002A1BAE" w:rsidRDefault="008A18BC" w:rsidP="00DF17AD">
      <w:pPr>
        <w:pStyle w:val="a3"/>
        <w:numPr>
          <w:ilvl w:val="0"/>
          <w:numId w:val="41"/>
        </w:numPr>
        <w:tabs>
          <w:tab w:val="left" w:pos="851"/>
        </w:tabs>
        <w:spacing w:after="0" w:line="240" w:lineRule="auto"/>
        <w:ind w:left="0" w:firstLine="425"/>
        <w:mirrorIndents/>
        <w:jc w:val="both"/>
        <w:rPr>
          <w:rFonts w:ascii="Arial" w:hAnsi="Arial"/>
          <w:sz w:val="20"/>
          <w:lang w:val="en-US"/>
        </w:rPr>
      </w:pPr>
      <w:r w:rsidRPr="002C35C9">
        <w:rPr>
          <w:rFonts w:ascii="Arial" w:hAnsi="Arial" w:cs="Arial"/>
          <w:sz w:val="20"/>
          <w:szCs w:val="20"/>
          <w:lang w:val="en"/>
        </w:rPr>
        <w:t xml:space="preserve">During the Standard Additional Liquidity Period of the Main Trading Mode of International Trading System Limited, for the purposes of determining orders that are counter to Market Orders, the specified Market </w:t>
      </w:r>
      <w:r w:rsidRPr="002C35C9">
        <w:rPr>
          <w:rFonts w:ascii="Arial" w:hAnsi="Arial"/>
          <w:sz w:val="20"/>
          <w:lang w:val="en"/>
        </w:rPr>
        <w:t>Orders</w:t>
      </w:r>
      <w:r w:rsidRPr="002C35C9">
        <w:rPr>
          <w:rFonts w:ascii="Arial" w:hAnsi="Arial" w:cs="Arial"/>
          <w:sz w:val="20"/>
          <w:szCs w:val="20"/>
          <w:lang w:val="en"/>
        </w:rPr>
        <w:t xml:space="preserve"> are considered as Limit Orders allowing partial execution, and the price of these Orders is considered equal to:</w:t>
      </w:r>
    </w:p>
    <w:p w14:paraId="1BF02E25" w14:textId="18D91403" w:rsidR="00DF17AD" w:rsidRPr="002C35C9" w:rsidRDefault="008A18BC" w:rsidP="00DF17AD">
      <w:pPr>
        <w:pStyle w:val="a3"/>
        <w:numPr>
          <w:ilvl w:val="0"/>
          <w:numId w:val="56"/>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281" w:firstLine="426"/>
        <w:rPr>
          <w:rFonts w:ascii="Arial" w:hAnsi="Arial" w:cs="Arial"/>
          <w:sz w:val="20"/>
          <w:szCs w:val="20"/>
          <w:lang w:val="en-US"/>
        </w:rPr>
      </w:pPr>
      <w:r w:rsidRPr="002C35C9">
        <w:rPr>
          <w:rFonts w:ascii="Arial" w:hAnsi="Arial" w:cs="Arial"/>
          <w:sz w:val="20"/>
          <w:szCs w:val="20"/>
          <w:lang w:val="en"/>
        </w:rPr>
        <w:t xml:space="preserve">the upper Dynamic limit (as defined in accordance with the methodology for establishing and changing the price limits of securities for which an Order can be submitted or a contract concluded by a Trading Participant) for the Instrument in respect of which the Order is submitted - for a buy Order; or </w:t>
      </w:r>
    </w:p>
    <w:p w14:paraId="7574E8EB" w14:textId="15348C1F" w:rsidR="007C6080" w:rsidRPr="002C35C9" w:rsidRDefault="008A18BC" w:rsidP="00DF17AD">
      <w:pPr>
        <w:pStyle w:val="a3"/>
        <w:numPr>
          <w:ilvl w:val="0"/>
          <w:numId w:val="56"/>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281" w:firstLine="426"/>
        <w:rPr>
          <w:rFonts w:ascii="Arial" w:hAnsi="Arial" w:cs="Arial"/>
          <w:sz w:val="20"/>
          <w:szCs w:val="20"/>
          <w:lang w:val="en-US"/>
        </w:rPr>
      </w:pPr>
      <w:r w:rsidRPr="002C35C9">
        <w:rPr>
          <w:rFonts w:ascii="Arial" w:hAnsi="Arial" w:cs="Arial"/>
          <w:sz w:val="20"/>
          <w:szCs w:val="20"/>
          <w:lang w:val="en"/>
        </w:rPr>
        <w:t>the lower Dynamic limit (as defined in accordance with the methodology for establishing and changing the price limits of securities for which an Order can be submitted or a contract concluded by a Trading Participant) for the Instrument in respect of which the Order is submitted - for a sell Order.</w:t>
      </w:r>
    </w:p>
    <w:p w14:paraId="6E3F2B1C" w14:textId="41F08FFE" w:rsidR="00841B85" w:rsidRPr="002C35C9" w:rsidRDefault="008A18BC" w:rsidP="005546BA">
      <w:pPr>
        <w:pStyle w:val="a3"/>
        <w:numPr>
          <w:ilvl w:val="0"/>
          <w:numId w:val="41"/>
        </w:numPr>
        <w:tabs>
          <w:tab w:val="left" w:pos="851"/>
        </w:tabs>
        <w:spacing w:after="0" w:line="240" w:lineRule="auto"/>
        <w:ind w:left="0" w:firstLine="426"/>
        <w:mirrorIndents/>
        <w:jc w:val="both"/>
        <w:rPr>
          <w:rFonts w:ascii="Arial" w:hAnsi="Arial"/>
          <w:sz w:val="20"/>
          <w:lang w:val="en-GB"/>
        </w:rPr>
      </w:pPr>
      <w:r w:rsidRPr="002C35C9">
        <w:rPr>
          <w:rFonts w:ascii="Arial" w:hAnsi="Arial"/>
          <w:sz w:val="20"/>
          <w:lang w:val="en-GB"/>
        </w:rPr>
        <w:t xml:space="preserve"> to a Request received by the Technical </w:t>
      </w:r>
      <w:r w:rsidR="00C173EA" w:rsidRPr="002C35C9">
        <w:rPr>
          <w:rFonts w:ascii="Arial" w:hAnsi="Arial" w:cs="Arial"/>
          <w:sz w:val="20"/>
          <w:szCs w:val="20"/>
          <w:lang w:val="en-GB"/>
        </w:rPr>
        <w:t>Centre</w:t>
      </w:r>
      <w:r w:rsidRPr="002C35C9">
        <w:rPr>
          <w:rFonts w:ascii="Arial" w:hAnsi="Arial"/>
          <w:sz w:val="20"/>
          <w:lang w:val="en-GB"/>
        </w:rPr>
        <w:t xml:space="preserve"> during the Standard Additional Liquidity Period of the Main Trading Mode is formed as follows:</w:t>
      </w:r>
    </w:p>
    <w:p w14:paraId="7040AAB9" w14:textId="3A4D1832" w:rsidR="00841B85" w:rsidRPr="002C35C9" w:rsidRDefault="008A18BC" w:rsidP="00EC3415">
      <w:pPr>
        <w:pStyle w:val="a3"/>
        <w:widowControl w:val="0"/>
        <w:numPr>
          <w:ilvl w:val="0"/>
          <w:numId w:val="48"/>
        </w:numPr>
        <w:tabs>
          <w:tab w:val="left" w:pos="851"/>
          <w:tab w:val="left" w:pos="1033"/>
        </w:tabs>
        <w:autoSpaceDE w:val="0"/>
        <w:autoSpaceDN w:val="0"/>
        <w:spacing w:after="0" w:line="240" w:lineRule="auto"/>
        <w:ind w:left="0" w:firstLine="426"/>
        <w:mirrorIndents/>
        <w:jc w:val="both"/>
        <w:rPr>
          <w:rFonts w:ascii="Arial" w:hAnsi="Arial" w:cs="Arial"/>
          <w:sz w:val="20"/>
          <w:szCs w:val="20"/>
          <w:lang w:val="en-GB"/>
        </w:rPr>
      </w:pPr>
      <w:r w:rsidRPr="002C35C9">
        <w:rPr>
          <w:rFonts w:ascii="Arial" w:hAnsi="Arial"/>
          <w:sz w:val="20"/>
          <w:lang w:val="en-GB"/>
        </w:rPr>
        <w:t xml:space="preserve">if the volume of </w:t>
      </w:r>
      <w:r w:rsidR="00C173EA" w:rsidRPr="002C35C9">
        <w:rPr>
          <w:rFonts w:ascii="Arial" w:hAnsi="Arial" w:cs="Arial"/>
          <w:sz w:val="20"/>
          <w:szCs w:val="20"/>
          <w:lang w:val="en-GB"/>
        </w:rPr>
        <w:t xml:space="preserve">Offsetting Orders </w:t>
      </w:r>
      <w:r w:rsidRPr="002C35C9">
        <w:rPr>
          <w:rFonts w:ascii="Arial" w:hAnsi="Arial"/>
          <w:sz w:val="20"/>
          <w:lang w:val="en-GB"/>
        </w:rPr>
        <w:t xml:space="preserve">in the Main Liquidity Pool or Additional Liquidity Pool is zero, </w:t>
      </w:r>
      <w:r w:rsidR="00C173EA" w:rsidRPr="002C35C9">
        <w:rPr>
          <w:rFonts w:ascii="Arial" w:hAnsi="Arial" w:cs="Arial"/>
          <w:sz w:val="20"/>
          <w:szCs w:val="20"/>
          <w:lang w:val="en-GB"/>
        </w:rPr>
        <w:t>response to the Request contains relevant Instruction (“Consolidate</w:t>
      </w:r>
      <w:r w:rsidRPr="002C35C9">
        <w:rPr>
          <w:rFonts w:ascii="Arial" w:hAnsi="Arial"/>
          <w:sz w:val="20"/>
          <w:lang w:val="en-GB"/>
        </w:rPr>
        <w:t xml:space="preserve"> only with </w:t>
      </w:r>
      <w:r w:rsidR="00C173EA" w:rsidRPr="002C35C9">
        <w:rPr>
          <w:rFonts w:ascii="Arial" w:hAnsi="Arial" w:cs="Arial"/>
          <w:sz w:val="20"/>
          <w:szCs w:val="20"/>
          <w:lang w:val="en-GB"/>
        </w:rPr>
        <w:t>A</w:t>
      </w:r>
      <w:r w:rsidR="00AB03E8" w:rsidRPr="002C35C9">
        <w:rPr>
          <w:rFonts w:ascii="Arial" w:hAnsi="Arial" w:cs="Arial"/>
          <w:sz w:val="20"/>
          <w:szCs w:val="20"/>
          <w:lang w:val="en-GB"/>
        </w:rPr>
        <w:t>dditional Liquidity</w:t>
      </w:r>
      <w:r w:rsidRPr="002C35C9">
        <w:rPr>
          <w:rFonts w:ascii="Arial" w:hAnsi="Arial"/>
          <w:sz w:val="20"/>
          <w:lang w:val="en-GB"/>
        </w:rPr>
        <w:t xml:space="preserve"> Orders</w:t>
      </w:r>
      <w:r w:rsidR="00AB03E8" w:rsidRPr="002C35C9">
        <w:rPr>
          <w:rFonts w:ascii="Arial" w:hAnsi="Arial" w:cs="Arial"/>
          <w:sz w:val="20"/>
          <w:szCs w:val="20"/>
          <w:lang w:val="en-GB"/>
        </w:rPr>
        <w:t>”</w:t>
      </w:r>
      <w:r w:rsidRPr="002C35C9">
        <w:rPr>
          <w:rFonts w:ascii="Arial" w:hAnsi="Arial"/>
          <w:sz w:val="20"/>
          <w:lang w:val="en-GB"/>
        </w:rPr>
        <w:t xml:space="preserve"> or </w:t>
      </w:r>
      <w:r w:rsidR="00AB03E8" w:rsidRPr="002C35C9">
        <w:rPr>
          <w:rFonts w:ascii="Arial" w:hAnsi="Arial" w:cs="Arial"/>
          <w:sz w:val="20"/>
          <w:szCs w:val="20"/>
          <w:lang w:val="en-GB"/>
        </w:rPr>
        <w:t>“</w:t>
      </w:r>
      <w:r w:rsidRPr="002C35C9">
        <w:rPr>
          <w:rFonts w:ascii="Arial" w:hAnsi="Arial"/>
          <w:sz w:val="20"/>
          <w:lang w:val="en-GB"/>
        </w:rPr>
        <w:t xml:space="preserve">Do not </w:t>
      </w:r>
      <w:r w:rsidR="00C173EA" w:rsidRPr="002C35C9">
        <w:rPr>
          <w:rFonts w:ascii="Arial" w:hAnsi="Arial" w:cs="Arial"/>
          <w:sz w:val="20"/>
          <w:szCs w:val="20"/>
          <w:lang w:val="en-GB"/>
        </w:rPr>
        <w:t>consolidate w</w:t>
      </w:r>
      <w:r w:rsidR="00AB03E8" w:rsidRPr="002C35C9">
        <w:rPr>
          <w:rFonts w:ascii="Arial" w:hAnsi="Arial" w:cs="Arial"/>
          <w:sz w:val="20"/>
          <w:szCs w:val="20"/>
          <w:lang w:val="en-GB"/>
        </w:rPr>
        <w:t>ith Additional Liquidity Orders”</w:t>
      </w:r>
      <w:r w:rsidR="00C173EA" w:rsidRPr="002C35C9">
        <w:rPr>
          <w:rFonts w:ascii="Arial" w:hAnsi="Arial" w:cs="Arial"/>
          <w:sz w:val="20"/>
          <w:szCs w:val="20"/>
          <w:lang w:val="en-GB"/>
        </w:rPr>
        <w:t>);</w:t>
      </w:r>
    </w:p>
    <w:p w14:paraId="41528D56" w14:textId="0F6506FD" w:rsidR="00841B85" w:rsidRPr="002C35C9" w:rsidRDefault="00C173EA" w:rsidP="005546BA">
      <w:pPr>
        <w:pStyle w:val="a3"/>
        <w:widowControl w:val="0"/>
        <w:numPr>
          <w:ilvl w:val="0"/>
          <w:numId w:val="48"/>
        </w:numPr>
        <w:tabs>
          <w:tab w:val="left" w:pos="851"/>
          <w:tab w:val="left" w:pos="1033"/>
        </w:tabs>
        <w:autoSpaceDE w:val="0"/>
        <w:autoSpaceDN w:val="0"/>
        <w:spacing w:after="0" w:line="240" w:lineRule="auto"/>
        <w:ind w:left="0" w:firstLine="426"/>
        <w:mirrorIndents/>
        <w:jc w:val="both"/>
        <w:rPr>
          <w:rFonts w:ascii="Arial" w:hAnsi="Arial"/>
          <w:sz w:val="20"/>
          <w:lang w:val="en-GB"/>
        </w:rPr>
      </w:pPr>
      <w:r w:rsidRPr="002C35C9">
        <w:rPr>
          <w:rFonts w:ascii="Arial" w:hAnsi="Arial" w:cs="Arial"/>
          <w:sz w:val="20"/>
          <w:szCs w:val="20"/>
          <w:lang w:val="en-GB"/>
        </w:rPr>
        <w:t>if volume of Offsetting</w:t>
      </w:r>
      <w:r w:rsidR="008A18BC" w:rsidRPr="002C35C9">
        <w:rPr>
          <w:rFonts w:ascii="Arial" w:hAnsi="Arial"/>
          <w:sz w:val="20"/>
          <w:lang w:val="en-GB"/>
        </w:rPr>
        <w:t xml:space="preserve"> Orders in the Main Liquidity Pool and Additional Liquidity Pool is </w:t>
      </w:r>
      <w:r w:rsidRPr="002C35C9">
        <w:rPr>
          <w:rFonts w:ascii="Arial" w:hAnsi="Arial" w:cs="Arial"/>
          <w:sz w:val="20"/>
          <w:szCs w:val="20"/>
          <w:lang w:val="en-GB"/>
        </w:rPr>
        <w:t>no</w:t>
      </w:r>
      <w:r w:rsidR="008A18BC" w:rsidRPr="002C35C9">
        <w:rPr>
          <w:rFonts w:ascii="Arial" w:hAnsi="Arial"/>
          <w:sz w:val="20"/>
          <w:lang w:val="en-GB"/>
        </w:rPr>
        <w:t xml:space="preserve"> less</w:t>
      </w:r>
      <w:r w:rsidRPr="002C35C9">
        <w:rPr>
          <w:rFonts w:ascii="Arial" w:hAnsi="Arial" w:cs="Arial"/>
          <w:sz w:val="20"/>
          <w:szCs w:val="20"/>
          <w:lang w:val="en-GB"/>
        </w:rPr>
        <w:t>,</w:t>
      </w:r>
      <w:r w:rsidR="008A18BC" w:rsidRPr="002C35C9">
        <w:rPr>
          <w:rFonts w:ascii="Arial" w:hAnsi="Arial"/>
          <w:sz w:val="20"/>
          <w:lang w:val="en-GB"/>
        </w:rPr>
        <w:t xml:space="preserve"> than the volume </w:t>
      </w:r>
      <w:r w:rsidRPr="002C35C9">
        <w:rPr>
          <w:rFonts w:ascii="Arial" w:hAnsi="Arial" w:cs="Arial"/>
          <w:sz w:val="20"/>
          <w:szCs w:val="20"/>
          <w:lang w:val="en-GB"/>
        </w:rPr>
        <w:t>indicated</w:t>
      </w:r>
      <w:r w:rsidR="008A18BC" w:rsidRPr="002C35C9">
        <w:rPr>
          <w:rFonts w:ascii="Arial" w:hAnsi="Arial"/>
          <w:color w:val="111111"/>
          <w:sz w:val="20"/>
          <w:lang w:val="en-GB"/>
        </w:rPr>
        <w:t xml:space="preserve"> in </w:t>
      </w:r>
      <w:r w:rsidR="008A18BC" w:rsidRPr="002C35C9">
        <w:rPr>
          <w:rFonts w:ascii="Arial" w:hAnsi="Arial"/>
          <w:sz w:val="20"/>
          <w:lang w:val="en-GB"/>
        </w:rPr>
        <w:t>the Request:</w:t>
      </w:r>
    </w:p>
    <w:p w14:paraId="1704E214" w14:textId="1DE22C07" w:rsidR="00841B85" w:rsidRPr="002C35C9" w:rsidRDefault="00C173EA" w:rsidP="005546BA">
      <w:pPr>
        <w:pStyle w:val="af5"/>
        <w:numPr>
          <w:ilvl w:val="0"/>
          <w:numId w:val="49"/>
        </w:numPr>
        <w:tabs>
          <w:tab w:val="left" w:pos="851"/>
        </w:tabs>
        <w:spacing w:before="0"/>
        <w:ind w:left="0" w:firstLine="426"/>
        <w:contextualSpacing/>
        <w:mirrorIndents/>
        <w:jc w:val="both"/>
        <w:rPr>
          <w:rFonts w:ascii="Arial" w:hAnsi="Arial"/>
          <w:sz w:val="20"/>
          <w:lang w:val="en-GB"/>
        </w:rPr>
      </w:pPr>
      <w:r w:rsidRPr="002C35C9">
        <w:rPr>
          <w:rFonts w:ascii="Arial" w:hAnsi="Arial" w:cs="Arial"/>
          <w:sz w:val="20"/>
          <w:szCs w:val="20"/>
          <w:lang w:val="en-GB"/>
        </w:rPr>
        <w:t>for each Liquidity Pool,</w:t>
      </w:r>
      <w:r w:rsidR="008A18BC" w:rsidRPr="002C35C9">
        <w:rPr>
          <w:rFonts w:ascii="Arial" w:hAnsi="Arial"/>
          <w:sz w:val="20"/>
          <w:lang w:val="en-GB"/>
        </w:rPr>
        <w:t xml:space="preserve"> potential Transaction volume is calculated based on Request </w:t>
      </w:r>
      <w:r w:rsidRPr="002C35C9">
        <w:rPr>
          <w:rFonts w:ascii="Arial" w:hAnsi="Arial" w:cs="Arial"/>
          <w:sz w:val="20"/>
          <w:szCs w:val="20"/>
          <w:lang w:val="en-GB"/>
        </w:rPr>
        <w:t>under</w:t>
      </w:r>
      <w:r w:rsidR="008A18BC" w:rsidRPr="002C35C9">
        <w:rPr>
          <w:rFonts w:ascii="Arial" w:hAnsi="Arial"/>
          <w:sz w:val="20"/>
          <w:lang w:val="en-GB"/>
        </w:rPr>
        <w:t xml:space="preserve"> the following formula:</w:t>
      </w:r>
    </w:p>
    <w:p w14:paraId="500A383A" w14:textId="77777777" w:rsidR="00E04160" w:rsidRPr="002C35C9" w:rsidRDefault="00E04160" w:rsidP="00E04160">
      <w:pPr>
        <w:pStyle w:val="a3"/>
        <w:spacing w:after="0" w:line="240" w:lineRule="auto"/>
        <w:jc w:val="both"/>
        <w:rPr>
          <w:rFonts w:ascii="Arial" w:hAnsi="Arial"/>
          <w:sz w:val="20"/>
          <w:lang w:val="en-GB"/>
        </w:rPr>
      </w:pPr>
    </w:p>
    <w:p w14:paraId="4D93EC50" w14:textId="77777777" w:rsidR="00E04160" w:rsidRPr="002C35C9" w:rsidRDefault="00C173EA" w:rsidP="00EC3415">
      <w:pPr>
        <w:pStyle w:val="a3"/>
        <w:spacing w:after="0" w:line="240" w:lineRule="auto"/>
        <w:jc w:val="center"/>
        <w:rPr>
          <w:rFonts w:ascii="Arial" w:hAnsi="Arial" w:cs="Arial"/>
          <w:sz w:val="20"/>
          <w:szCs w:val="20"/>
          <w:lang w:val="en-GB"/>
        </w:rPr>
      </w:pPr>
      <w:r w:rsidRPr="002C35C9">
        <w:rPr>
          <w:rFonts w:ascii="Arial" w:hAnsi="Arial" w:cs="Arial"/>
          <w:sz w:val="20"/>
          <w:szCs w:val="20"/>
          <w:lang w:val="en-GB"/>
        </w:rPr>
        <w:t>,</w:t>
      </w:r>
    </w:p>
    <w:p w14:paraId="2C18AE3D" w14:textId="77777777" w:rsidR="00E56176" w:rsidRPr="002C35C9" w:rsidRDefault="00F71F0C" w:rsidP="00E56176">
      <w:pPr>
        <w:pStyle w:val="a3"/>
        <w:spacing w:after="0" w:line="240" w:lineRule="auto"/>
        <w:jc w:val="center"/>
        <w:rPr>
          <w:rFonts w:ascii="Arial" w:hAnsi="Arial"/>
          <w:sz w:val="20"/>
          <w:lang w:val="en-GB"/>
        </w:rPr>
      </w:pPr>
      <m:oMathPara>
        <m:oMath>
          <m:sSub>
            <m:sSubPr>
              <m:ctrlPr>
                <w:rPr>
                  <w:rFonts w:ascii="Cambria Math" w:hAnsi="Cambria Math"/>
                  <w:i/>
                  <w:sz w:val="20"/>
                  <w:lang w:val="en-GB"/>
                </w:rPr>
              </m:ctrlPr>
            </m:sSubPr>
            <m:e>
              <m:r>
                <w:rPr>
                  <w:rFonts w:ascii="Cambria Math" w:hAnsi="Cambria Math"/>
                  <w:sz w:val="20"/>
                  <w:lang w:val="en-GB"/>
                </w:rPr>
                <m:t>Value</m:t>
              </m:r>
            </m:e>
            <m:sub>
              <m:r>
                <w:rPr>
                  <w:rFonts w:ascii="Cambria Math" w:hAnsi="Cambria Math"/>
                  <w:sz w:val="20"/>
                  <w:lang w:val="en-GB"/>
                </w:rPr>
                <m:t>n</m:t>
              </m:r>
            </m:sub>
          </m:sSub>
          <m:r>
            <w:rPr>
              <w:rFonts w:ascii="Cambria Math" w:hAnsi="Cambria Math"/>
              <w:sz w:val="20"/>
              <w:lang w:val="en-GB"/>
            </w:rPr>
            <m:t>=</m:t>
          </m:r>
          <m:nary>
            <m:naryPr>
              <m:chr m:val="∑"/>
              <m:limLoc m:val="undOvr"/>
              <m:ctrlPr>
                <w:rPr>
                  <w:rFonts w:ascii="Cambria Math" w:hAnsi="Cambria Math"/>
                  <w:i/>
                  <w:sz w:val="20"/>
                  <w:lang w:val="en-GB"/>
                </w:rPr>
              </m:ctrlPr>
            </m:naryPr>
            <m:sub>
              <m:r>
                <w:rPr>
                  <w:rFonts w:ascii="Cambria Math" w:hAnsi="Cambria Math"/>
                  <w:sz w:val="20"/>
                  <w:lang w:val="en-GB"/>
                </w:rPr>
                <m:t>i=1</m:t>
              </m:r>
            </m:sub>
            <m:sup>
              <m:r>
                <w:rPr>
                  <w:rFonts w:ascii="Cambria Math" w:hAnsi="Cambria Math"/>
                  <w:sz w:val="20"/>
                  <w:lang w:val="en-GB"/>
                </w:rPr>
                <m:t>I</m:t>
              </m:r>
            </m:sup>
            <m:e>
              <m:sSub>
                <m:sSubPr>
                  <m:ctrlPr>
                    <w:rPr>
                      <w:rFonts w:ascii="Cambria Math" w:hAnsi="Cambria Math"/>
                      <w:i/>
                      <w:sz w:val="20"/>
                      <w:lang w:val="en-GB"/>
                    </w:rPr>
                  </m:ctrlPr>
                </m:sSubPr>
                <m:e>
                  <m:r>
                    <w:rPr>
                      <w:rFonts w:ascii="Cambria Math" w:hAnsi="Cambria Math"/>
                      <w:sz w:val="20"/>
                      <w:lang w:val="en-GB"/>
                    </w:rPr>
                    <m:t>P</m:t>
                  </m:r>
                </m:e>
                <m:sub>
                  <m:r>
                    <w:rPr>
                      <w:rFonts w:ascii="Cambria Math" w:hAnsi="Cambria Math"/>
                      <w:sz w:val="20"/>
                      <w:lang w:val="en-GB"/>
                    </w:rPr>
                    <m:t>i</m:t>
                  </m:r>
                </m:sub>
              </m:sSub>
              <m:sSub>
                <m:sSubPr>
                  <m:ctrlPr>
                    <w:rPr>
                      <w:rFonts w:ascii="Cambria Math" w:hAnsi="Cambria Math"/>
                      <w:i/>
                      <w:sz w:val="20"/>
                      <w:lang w:val="en-GB"/>
                    </w:rPr>
                  </m:ctrlPr>
                </m:sSubPr>
                <m:e>
                  <m:r>
                    <w:rPr>
                      <w:rFonts w:ascii="Cambria Math" w:hAnsi="Cambria Math"/>
                      <w:sz w:val="20"/>
                      <w:lang w:val="en-GB"/>
                    </w:rPr>
                    <m:t>Q</m:t>
                  </m:r>
                </m:e>
                <m:sub>
                  <m:r>
                    <w:rPr>
                      <w:rFonts w:ascii="Cambria Math" w:hAnsi="Cambria Math"/>
                      <w:sz w:val="20"/>
                      <w:lang w:val="en-GB"/>
                    </w:rPr>
                    <m:t>i</m:t>
                  </m:r>
                </m:sub>
              </m:sSub>
              <m:r>
                <w:rPr>
                  <w:rFonts w:ascii="Cambria Math" w:hAnsi="Cambria Math"/>
                  <w:sz w:val="20"/>
                  <w:lang w:val="en-GB"/>
                </w:rPr>
                <m:t>,</m:t>
              </m:r>
            </m:e>
          </m:nary>
        </m:oMath>
      </m:oMathPara>
    </w:p>
    <w:p w14:paraId="3161D7D5" w14:textId="3EBBB834" w:rsidR="00841B85" w:rsidRPr="002C35C9" w:rsidRDefault="00841B85" w:rsidP="005546BA">
      <w:pPr>
        <w:tabs>
          <w:tab w:val="left" w:pos="851"/>
        </w:tabs>
        <w:ind w:firstLine="425"/>
        <w:contextualSpacing/>
        <w:mirrorIndents/>
        <w:jc w:val="both"/>
        <w:rPr>
          <w:rFonts w:ascii="Arial" w:hAnsi="Arial"/>
          <w:i/>
          <w:sz w:val="20"/>
          <w:lang w:val="en-GB"/>
        </w:rPr>
      </w:pPr>
    </w:p>
    <w:p w14:paraId="11A1D38F" w14:textId="77777777" w:rsidR="00841B85" w:rsidRPr="002C35C9" w:rsidRDefault="008A18BC" w:rsidP="00841B85">
      <w:pPr>
        <w:tabs>
          <w:tab w:val="left" w:pos="2316"/>
          <w:tab w:val="left" w:pos="2837"/>
        </w:tabs>
        <w:ind w:firstLine="425"/>
        <w:contextualSpacing/>
        <w:mirrorIndents/>
        <w:jc w:val="both"/>
        <w:rPr>
          <w:rFonts w:ascii="Arial" w:hAnsi="Arial"/>
          <w:sz w:val="20"/>
          <w:lang w:val="en-GB"/>
        </w:rPr>
      </w:pPr>
      <w:proofErr w:type="gramStart"/>
      <w:r w:rsidRPr="002C35C9">
        <w:rPr>
          <w:rFonts w:ascii="Arial" w:hAnsi="Arial"/>
          <w:spacing w:val="-4"/>
          <w:sz w:val="20"/>
          <w:lang w:val="en-GB"/>
        </w:rPr>
        <w:t>where</w:t>
      </w:r>
      <w:proofErr w:type="gramEnd"/>
      <w:r w:rsidRPr="002C35C9">
        <w:rPr>
          <w:rFonts w:ascii="Arial" w:hAnsi="Arial"/>
          <w:spacing w:val="-4"/>
          <w:sz w:val="20"/>
          <w:lang w:val="en-GB"/>
        </w:rPr>
        <w:t>:</w:t>
      </w:r>
    </w:p>
    <w:p w14:paraId="083DCBE0" w14:textId="42F82B4F" w:rsidR="00841B85" w:rsidRPr="002C35C9" w:rsidRDefault="008A18BC" w:rsidP="005546BA">
      <w:pPr>
        <w:pStyle w:val="af5"/>
        <w:numPr>
          <w:ilvl w:val="0"/>
          <w:numId w:val="53"/>
        </w:numPr>
        <w:spacing w:before="0"/>
        <w:ind w:left="0" w:firstLine="426"/>
        <w:contextualSpacing/>
        <w:mirrorIndents/>
        <w:jc w:val="both"/>
        <w:rPr>
          <w:rFonts w:ascii="Arial" w:hAnsi="Arial"/>
          <w:sz w:val="20"/>
          <w:lang w:val="en-GB"/>
        </w:rPr>
      </w:pPr>
      <w:proofErr w:type="spellStart"/>
      <w:r w:rsidRPr="002C35C9">
        <w:rPr>
          <w:rFonts w:ascii="Arial" w:hAnsi="Arial"/>
          <w:sz w:val="20"/>
          <w:lang w:val="en-GB"/>
        </w:rPr>
        <w:t>Value</w:t>
      </w:r>
      <w:r w:rsidRPr="002C35C9">
        <w:rPr>
          <w:rFonts w:ascii="Arial" w:hAnsi="Arial"/>
          <w:sz w:val="20"/>
          <w:vertAlign w:val="subscript"/>
          <w:lang w:val="en-GB"/>
        </w:rPr>
        <w:t>n</w:t>
      </w:r>
      <w:proofErr w:type="spellEnd"/>
      <w:r w:rsidRPr="002C35C9">
        <w:rPr>
          <w:rFonts w:ascii="Arial" w:hAnsi="Arial"/>
          <w:sz w:val="20"/>
          <w:lang w:val="en-GB"/>
        </w:rPr>
        <w:t xml:space="preserve"> </w:t>
      </w:r>
      <w:r w:rsidR="00C173EA" w:rsidRPr="002C35C9">
        <w:rPr>
          <w:rFonts w:ascii="Arial" w:hAnsi="Arial" w:cs="Arial"/>
          <w:sz w:val="20"/>
          <w:szCs w:val="20"/>
          <w:lang w:val="en-GB"/>
        </w:rPr>
        <w:t>means</w:t>
      </w:r>
      <w:r w:rsidRPr="002C35C9">
        <w:rPr>
          <w:rFonts w:ascii="Arial" w:hAnsi="Arial"/>
          <w:sz w:val="20"/>
          <w:lang w:val="en-GB"/>
        </w:rPr>
        <w:t xml:space="preserve"> potential Transaction volume for </w:t>
      </w:r>
      <w:r w:rsidR="00C173EA" w:rsidRPr="002C35C9">
        <w:rPr>
          <w:rFonts w:ascii="Arial" w:hAnsi="Arial" w:cs="Arial"/>
          <w:sz w:val="20"/>
          <w:szCs w:val="20"/>
          <w:lang w:val="en-GB"/>
        </w:rPr>
        <w:t>n-</w:t>
      </w:r>
      <w:proofErr w:type="spellStart"/>
      <w:r w:rsidR="00C173EA" w:rsidRPr="002C35C9">
        <w:rPr>
          <w:rFonts w:ascii="Arial" w:hAnsi="Arial" w:cs="Arial"/>
          <w:sz w:val="20"/>
          <w:szCs w:val="20"/>
          <w:lang w:val="en-GB"/>
        </w:rPr>
        <w:t>th</w:t>
      </w:r>
      <w:proofErr w:type="spellEnd"/>
      <w:r w:rsidRPr="002C35C9">
        <w:rPr>
          <w:rFonts w:ascii="Arial" w:hAnsi="Arial"/>
          <w:sz w:val="20"/>
          <w:lang w:val="en-GB"/>
        </w:rPr>
        <w:t xml:space="preserve"> Liquidity Pool;</w:t>
      </w:r>
    </w:p>
    <w:p w14:paraId="45C30952" w14:textId="00985E60" w:rsidR="00841B85" w:rsidRPr="002C35C9" w:rsidRDefault="008A18BC" w:rsidP="005546BA">
      <w:pPr>
        <w:pStyle w:val="af5"/>
        <w:numPr>
          <w:ilvl w:val="0"/>
          <w:numId w:val="53"/>
        </w:numPr>
        <w:spacing w:before="0"/>
        <w:ind w:left="0" w:firstLine="426"/>
        <w:contextualSpacing/>
        <w:mirrorIndents/>
        <w:jc w:val="both"/>
        <w:rPr>
          <w:rFonts w:ascii="Arial" w:hAnsi="Arial"/>
          <w:sz w:val="20"/>
          <w:lang w:val="en-GB"/>
        </w:rPr>
      </w:pPr>
      <w:r w:rsidRPr="002C35C9">
        <w:rPr>
          <w:rFonts w:ascii="Arial" w:hAnsi="Arial"/>
          <w:sz w:val="20"/>
          <w:lang w:val="en-GB"/>
        </w:rPr>
        <w:t xml:space="preserve">n </w:t>
      </w:r>
      <w:r w:rsidRPr="002C35C9">
        <w:rPr>
          <w:rFonts w:ascii="Arial" w:hAnsi="Arial"/>
          <w:color w:val="131313"/>
          <w:sz w:val="20"/>
          <w:lang w:val="en-GB"/>
        </w:rPr>
        <w:t xml:space="preserve">= </w:t>
      </w:r>
      <w:r w:rsidRPr="002C35C9">
        <w:rPr>
          <w:rFonts w:ascii="Arial" w:hAnsi="Arial"/>
          <w:sz w:val="20"/>
          <w:lang w:val="en-GB"/>
        </w:rPr>
        <w:t xml:space="preserve">1... </w:t>
      </w:r>
      <w:r w:rsidRPr="002C35C9">
        <w:rPr>
          <w:rFonts w:ascii="Arial" w:hAnsi="Arial"/>
          <w:color w:val="161616"/>
          <w:sz w:val="20"/>
          <w:lang w:val="en-GB"/>
        </w:rPr>
        <w:t xml:space="preserve">N </w:t>
      </w:r>
      <w:r w:rsidR="00C173EA" w:rsidRPr="002C35C9">
        <w:rPr>
          <w:rFonts w:ascii="Arial" w:hAnsi="Arial" w:cs="Arial"/>
          <w:sz w:val="20"/>
          <w:szCs w:val="20"/>
          <w:lang w:val="en-GB"/>
        </w:rPr>
        <w:t xml:space="preserve">means </w:t>
      </w:r>
      <w:r w:rsidRPr="002C35C9">
        <w:rPr>
          <w:rFonts w:ascii="Arial" w:hAnsi="Arial"/>
          <w:sz w:val="20"/>
          <w:lang w:val="en-GB"/>
        </w:rPr>
        <w:t>Liquidity Pool</w:t>
      </w:r>
      <w:r w:rsidR="00C173EA" w:rsidRPr="002C35C9">
        <w:rPr>
          <w:rFonts w:ascii="Arial" w:hAnsi="Arial" w:cs="Arial"/>
          <w:sz w:val="20"/>
          <w:szCs w:val="20"/>
          <w:lang w:val="en-GB"/>
        </w:rPr>
        <w:t xml:space="preserve"> order number</w:t>
      </w:r>
      <w:r w:rsidRPr="002C35C9">
        <w:rPr>
          <w:rFonts w:ascii="Arial" w:hAnsi="Arial"/>
          <w:sz w:val="20"/>
          <w:lang w:val="en-GB"/>
        </w:rPr>
        <w:t xml:space="preserve">, N </w:t>
      </w:r>
      <w:r w:rsidR="00C173EA" w:rsidRPr="002C35C9">
        <w:rPr>
          <w:rFonts w:ascii="Arial" w:hAnsi="Arial" w:cs="Arial"/>
          <w:color w:val="0E0E0E"/>
          <w:w w:val="90"/>
          <w:sz w:val="20"/>
          <w:szCs w:val="20"/>
          <w:lang w:val="en-GB"/>
        </w:rPr>
        <w:t>means</w:t>
      </w:r>
      <w:r w:rsidRPr="002C35C9">
        <w:rPr>
          <w:rFonts w:ascii="Arial" w:hAnsi="Arial"/>
          <w:color w:val="0E0E0E"/>
          <w:w w:val="90"/>
          <w:sz w:val="20"/>
          <w:lang w:val="en-GB"/>
        </w:rPr>
        <w:t xml:space="preserve"> </w:t>
      </w:r>
      <w:r w:rsidRPr="002C35C9">
        <w:rPr>
          <w:rFonts w:ascii="Arial" w:hAnsi="Arial"/>
          <w:sz w:val="20"/>
          <w:lang w:val="en-GB"/>
        </w:rPr>
        <w:t>the total number of Liquidity Pools;</w:t>
      </w:r>
    </w:p>
    <w:p w14:paraId="66496A6D" w14:textId="0F4C9D19" w:rsidR="00841B85" w:rsidRPr="002C35C9" w:rsidRDefault="008A18BC" w:rsidP="005546BA">
      <w:pPr>
        <w:pStyle w:val="af5"/>
        <w:numPr>
          <w:ilvl w:val="0"/>
          <w:numId w:val="53"/>
        </w:numPr>
        <w:spacing w:before="0"/>
        <w:ind w:left="0" w:firstLine="426"/>
        <w:contextualSpacing/>
        <w:mirrorIndents/>
        <w:jc w:val="both"/>
        <w:rPr>
          <w:rFonts w:ascii="Arial" w:hAnsi="Arial"/>
          <w:sz w:val="20"/>
          <w:lang w:val="en-GB"/>
        </w:rPr>
      </w:pPr>
      <w:proofErr w:type="spellStart"/>
      <w:r w:rsidRPr="002C35C9">
        <w:rPr>
          <w:rFonts w:ascii="Arial" w:hAnsi="Arial"/>
          <w:sz w:val="20"/>
          <w:lang w:val="en-GB"/>
        </w:rPr>
        <w:t>i</w:t>
      </w:r>
      <w:proofErr w:type="spellEnd"/>
      <w:r w:rsidRPr="002C35C9">
        <w:rPr>
          <w:rFonts w:ascii="Arial" w:hAnsi="Arial"/>
          <w:sz w:val="20"/>
          <w:lang w:val="en-GB"/>
        </w:rPr>
        <w:t xml:space="preserve"> </w:t>
      </w:r>
      <w:r w:rsidRPr="002C35C9">
        <w:rPr>
          <w:rFonts w:ascii="Arial" w:hAnsi="Arial"/>
          <w:color w:val="1A1A1A"/>
          <w:sz w:val="20"/>
          <w:lang w:val="en-GB"/>
        </w:rPr>
        <w:t xml:space="preserve">= </w:t>
      </w:r>
      <w:r w:rsidRPr="002C35C9">
        <w:rPr>
          <w:rFonts w:ascii="Arial" w:hAnsi="Arial"/>
          <w:sz w:val="20"/>
          <w:lang w:val="en-GB"/>
        </w:rPr>
        <w:t xml:space="preserve">1... I </w:t>
      </w:r>
      <w:r w:rsidR="00C173EA" w:rsidRPr="002C35C9">
        <w:rPr>
          <w:rFonts w:ascii="Arial" w:hAnsi="Arial" w:cs="Arial"/>
          <w:sz w:val="20"/>
          <w:szCs w:val="20"/>
          <w:lang w:val="en-GB"/>
        </w:rPr>
        <w:t>means</w:t>
      </w:r>
      <w:r w:rsidRPr="002C35C9">
        <w:rPr>
          <w:rFonts w:ascii="Arial" w:hAnsi="Arial"/>
          <w:sz w:val="20"/>
          <w:lang w:val="en-GB"/>
        </w:rPr>
        <w:t xml:space="preserve"> the number of </w:t>
      </w:r>
      <w:r w:rsidR="00C173EA" w:rsidRPr="002C35C9">
        <w:rPr>
          <w:rFonts w:ascii="Arial" w:hAnsi="Arial" w:cs="Arial"/>
          <w:sz w:val="20"/>
          <w:szCs w:val="20"/>
          <w:lang w:val="en-GB"/>
        </w:rPr>
        <w:t>Offsetting Orders</w:t>
      </w:r>
      <w:r w:rsidRPr="002C35C9">
        <w:rPr>
          <w:rFonts w:ascii="Arial" w:hAnsi="Arial"/>
          <w:sz w:val="20"/>
          <w:lang w:val="en-GB"/>
        </w:rPr>
        <w:t xml:space="preserve"> in </w:t>
      </w:r>
      <w:r w:rsidR="00EC3415" w:rsidRPr="002C35C9">
        <w:rPr>
          <w:rFonts w:ascii="Arial" w:hAnsi="Arial" w:cs="Arial"/>
          <w:bCs/>
          <w:sz w:val="20"/>
          <w:szCs w:val="20"/>
          <w:lang w:val="en-GB"/>
        </w:rPr>
        <w:t>Market data</w:t>
      </w:r>
      <w:r w:rsidR="00C173EA" w:rsidRPr="002C35C9">
        <w:rPr>
          <w:rFonts w:ascii="Arial" w:hAnsi="Arial" w:cs="Arial"/>
          <w:sz w:val="20"/>
          <w:szCs w:val="20"/>
          <w:lang w:val="en-GB"/>
        </w:rPr>
        <w:t xml:space="preserve"> of n-</w:t>
      </w:r>
      <w:proofErr w:type="spellStart"/>
      <w:r w:rsidR="00C173EA" w:rsidRPr="002C35C9">
        <w:rPr>
          <w:rFonts w:ascii="Arial" w:hAnsi="Arial" w:cs="Arial"/>
          <w:sz w:val="20"/>
          <w:szCs w:val="20"/>
          <w:lang w:val="en-GB"/>
        </w:rPr>
        <w:t>th</w:t>
      </w:r>
      <w:proofErr w:type="spellEnd"/>
      <w:r w:rsidRPr="002C35C9">
        <w:rPr>
          <w:rFonts w:ascii="Arial" w:hAnsi="Arial"/>
          <w:sz w:val="20"/>
          <w:lang w:val="en-GB"/>
        </w:rPr>
        <w:t xml:space="preserve"> Liquidity Pool, </w:t>
      </w:r>
      <w:r w:rsidR="00C173EA" w:rsidRPr="002C35C9">
        <w:rPr>
          <w:rFonts w:ascii="Arial" w:hAnsi="Arial" w:cs="Arial"/>
          <w:sz w:val="20"/>
          <w:szCs w:val="20"/>
          <w:lang w:val="en-GB"/>
        </w:rPr>
        <w:t xml:space="preserve">that is </w:t>
      </w:r>
      <w:r w:rsidRPr="002C35C9">
        <w:rPr>
          <w:rFonts w:ascii="Arial" w:hAnsi="Arial"/>
          <w:sz w:val="20"/>
          <w:lang w:val="en-GB"/>
        </w:rPr>
        <w:t xml:space="preserve">used </w:t>
      </w:r>
      <w:r w:rsidR="00C173EA" w:rsidRPr="002C35C9">
        <w:rPr>
          <w:rFonts w:ascii="Arial" w:hAnsi="Arial" w:cs="Arial"/>
          <w:sz w:val="20"/>
          <w:szCs w:val="20"/>
          <w:lang w:val="en-GB"/>
        </w:rPr>
        <w:t>to determine</w:t>
      </w:r>
      <w:r w:rsidRPr="002C35C9">
        <w:rPr>
          <w:rFonts w:ascii="Arial" w:hAnsi="Arial"/>
          <w:sz w:val="20"/>
          <w:lang w:val="en-GB"/>
        </w:rPr>
        <w:t xml:space="preserve"> Parameters </w:t>
      </w:r>
      <w:r w:rsidR="00C173EA" w:rsidRPr="002C35C9">
        <w:rPr>
          <w:rFonts w:ascii="Arial" w:hAnsi="Arial" w:cs="Arial"/>
          <w:sz w:val="20"/>
          <w:szCs w:val="20"/>
          <w:lang w:val="en-GB"/>
        </w:rPr>
        <w:t xml:space="preserve">of the Orders </w:t>
      </w:r>
      <w:r w:rsidRPr="002C35C9">
        <w:rPr>
          <w:rFonts w:ascii="Arial" w:hAnsi="Arial"/>
          <w:sz w:val="20"/>
          <w:lang w:val="en-GB"/>
        </w:rPr>
        <w:t xml:space="preserve">in </w:t>
      </w:r>
      <w:r w:rsidRPr="002C35C9">
        <w:rPr>
          <w:rFonts w:ascii="Arial" w:hAnsi="Arial"/>
          <w:color w:val="131313"/>
          <w:sz w:val="20"/>
          <w:lang w:val="en-GB"/>
        </w:rPr>
        <w:t xml:space="preserve">accordance with </w:t>
      </w:r>
      <w:r w:rsidRPr="002C35C9">
        <w:rPr>
          <w:rFonts w:ascii="Arial" w:hAnsi="Arial"/>
          <w:sz w:val="20"/>
          <w:lang w:val="en-GB"/>
        </w:rPr>
        <w:t xml:space="preserve">requirements for </w:t>
      </w:r>
      <w:r w:rsidR="00EC3415" w:rsidRPr="002C35C9">
        <w:rPr>
          <w:rFonts w:ascii="Arial" w:hAnsi="Arial" w:cs="Arial"/>
          <w:bCs/>
          <w:sz w:val="20"/>
          <w:szCs w:val="20"/>
          <w:lang w:val="en-GB"/>
        </w:rPr>
        <w:t>Market data</w:t>
      </w:r>
      <w:r w:rsidRPr="002C35C9">
        <w:rPr>
          <w:rFonts w:ascii="Arial" w:hAnsi="Arial"/>
          <w:sz w:val="20"/>
          <w:lang w:val="en-GB"/>
        </w:rPr>
        <w:t xml:space="preserve"> used to </w:t>
      </w:r>
      <w:r w:rsidR="00C173EA" w:rsidRPr="002C35C9">
        <w:rPr>
          <w:rFonts w:ascii="Arial" w:hAnsi="Arial" w:cs="Arial"/>
          <w:sz w:val="20"/>
          <w:szCs w:val="20"/>
          <w:lang w:val="en-GB"/>
        </w:rPr>
        <w:t>define Offsetting Orders</w:t>
      </w:r>
      <w:r w:rsidRPr="002C35C9">
        <w:rPr>
          <w:rFonts w:ascii="Arial" w:hAnsi="Arial"/>
          <w:sz w:val="20"/>
          <w:lang w:val="en-GB"/>
        </w:rPr>
        <w:t>;</w:t>
      </w:r>
    </w:p>
    <w:p w14:paraId="2984B70F" w14:textId="69037EAA" w:rsidR="00841B85" w:rsidRPr="002C35C9" w:rsidRDefault="008A18BC" w:rsidP="005546BA">
      <w:pPr>
        <w:pStyle w:val="af5"/>
        <w:numPr>
          <w:ilvl w:val="0"/>
          <w:numId w:val="53"/>
        </w:numPr>
        <w:spacing w:before="0"/>
        <w:ind w:left="0" w:firstLine="426"/>
        <w:contextualSpacing/>
        <w:mirrorIndents/>
        <w:jc w:val="both"/>
        <w:rPr>
          <w:rFonts w:ascii="Arial" w:hAnsi="Arial"/>
          <w:sz w:val="20"/>
          <w:lang w:val="en-GB"/>
        </w:rPr>
      </w:pPr>
      <w:r w:rsidRPr="002C35C9">
        <w:rPr>
          <w:rFonts w:ascii="Arial" w:hAnsi="Arial"/>
          <w:sz w:val="20"/>
          <w:lang w:val="en-GB"/>
        </w:rPr>
        <w:t xml:space="preserve">Pi </w:t>
      </w:r>
      <w:r w:rsidR="00C173EA" w:rsidRPr="002C35C9">
        <w:rPr>
          <w:rFonts w:ascii="Arial" w:hAnsi="Arial" w:cs="Arial"/>
          <w:color w:val="0F0F0F"/>
          <w:w w:val="90"/>
          <w:sz w:val="20"/>
          <w:szCs w:val="20"/>
          <w:lang w:val="en-GB"/>
        </w:rPr>
        <w:t>means</w:t>
      </w:r>
      <w:r w:rsidRPr="002C35C9">
        <w:rPr>
          <w:rFonts w:ascii="Arial" w:hAnsi="Arial"/>
          <w:color w:val="0F0F0F"/>
          <w:w w:val="90"/>
          <w:sz w:val="20"/>
          <w:lang w:val="en-GB"/>
        </w:rPr>
        <w:t xml:space="preserve"> </w:t>
      </w:r>
      <w:r w:rsidRPr="002C35C9">
        <w:rPr>
          <w:rFonts w:ascii="Arial" w:hAnsi="Arial"/>
          <w:sz w:val="20"/>
          <w:lang w:val="en-GB"/>
        </w:rPr>
        <w:t xml:space="preserve">price of one Instrument </w:t>
      </w:r>
      <w:r w:rsidR="00C173EA" w:rsidRPr="002C35C9">
        <w:rPr>
          <w:rFonts w:ascii="Arial" w:hAnsi="Arial" w:cs="Arial"/>
          <w:sz w:val="20"/>
          <w:szCs w:val="20"/>
          <w:lang w:val="en-GB"/>
        </w:rPr>
        <w:t>indicated</w:t>
      </w:r>
      <w:r w:rsidRPr="002C35C9">
        <w:rPr>
          <w:rFonts w:ascii="Arial" w:hAnsi="Arial"/>
          <w:sz w:val="20"/>
          <w:lang w:val="en-GB"/>
        </w:rPr>
        <w:t xml:space="preserve"> in </w:t>
      </w:r>
      <w:proofErr w:type="spellStart"/>
      <w:r w:rsidR="00C173EA" w:rsidRPr="002C35C9">
        <w:rPr>
          <w:rFonts w:ascii="Arial" w:hAnsi="Arial" w:cs="Arial"/>
          <w:sz w:val="20"/>
          <w:szCs w:val="20"/>
          <w:lang w:val="en-GB"/>
        </w:rPr>
        <w:t>i-th</w:t>
      </w:r>
      <w:proofErr w:type="spellEnd"/>
      <w:r w:rsidR="00C173EA" w:rsidRPr="002C35C9">
        <w:rPr>
          <w:rFonts w:ascii="Arial" w:hAnsi="Arial" w:cs="Arial"/>
          <w:sz w:val="20"/>
          <w:szCs w:val="20"/>
          <w:lang w:val="en-GB"/>
        </w:rPr>
        <w:t xml:space="preserve"> Offsetting Order;</w:t>
      </w:r>
      <w:r w:rsidRPr="002C35C9">
        <w:rPr>
          <w:rFonts w:ascii="Arial" w:hAnsi="Arial"/>
          <w:sz w:val="20"/>
          <w:lang w:val="en-GB"/>
        </w:rPr>
        <w:t xml:space="preserve"> </w:t>
      </w:r>
    </w:p>
    <w:p w14:paraId="636F7DA8" w14:textId="6CAB9573" w:rsidR="00841B85" w:rsidRPr="002C35C9" w:rsidRDefault="008A18BC" w:rsidP="002372F8">
      <w:pPr>
        <w:pStyle w:val="af5"/>
        <w:numPr>
          <w:ilvl w:val="0"/>
          <w:numId w:val="53"/>
        </w:numPr>
        <w:spacing w:before="0"/>
        <w:ind w:left="0" w:firstLine="426"/>
        <w:contextualSpacing/>
        <w:mirrorIndents/>
        <w:jc w:val="both"/>
        <w:rPr>
          <w:rFonts w:ascii="Arial" w:hAnsi="Arial"/>
          <w:sz w:val="20"/>
          <w:lang w:val="en-GB"/>
        </w:rPr>
      </w:pPr>
      <w:r w:rsidRPr="002C35C9">
        <w:rPr>
          <w:rFonts w:ascii="Arial" w:hAnsi="Arial"/>
          <w:spacing w:val="-2"/>
          <w:sz w:val="20"/>
          <w:lang w:val="en-GB"/>
        </w:rPr>
        <w:t xml:space="preserve">Qi </w:t>
      </w:r>
      <w:r w:rsidR="00C173EA" w:rsidRPr="002C35C9">
        <w:rPr>
          <w:rFonts w:ascii="Arial" w:hAnsi="Arial" w:cs="Arial"/>
          <w:color w:val="1F1F1F"/>
          <w:spacing w:val="-2"/>
          <w:w w:val="90"/>
          <w:sz w:val="20"/>
          <w:szCs w:val="20"/>
          <w:lang w:val="en-GB"/>
        </w:rPr>
        <w:t>means</w:t>
      </w:r>
      <w:r w:rsidRPr="002C35C9">
        <w:rPr>
          <w:rFonts w:ascii="Arial" w:hAnsi="Arial"/>
          <w:color w:val="1F1F1F"/>
          <w:spacing w:val="-2"/>
          <w:w w:val="90"/>
          <w:sz w:val="20"/>
          <w:lang w:val="en-GB"/>
        </w:rPr>
        <w:t xml:space="preserve"> </w:t>
      </w:r>
      <w:r w:rsidRPr="002C35C9">
        <w:rPr>
          <w:rFonts w:ascii="Arial" w:hAnsi="Arial"/>
          <w:spacing w:val="-2"/>
          <w:sz w:val="20"/>
          <w:lang w:val="en-GB"/>
        </w:rPr>
        <w:t xml:space="preserve">the </w:t>
      </w:r>
      <w:r w:rsidR="00C173EA" w:rsidRPr="002C35C9">
        <w:rPr>
          <w:rFonts w:ascii="Arial" w:hAnsi="Arial" w:cs="Arial"/>
          <w:spacing w:val="-2"/>
          <w:sz w:val="20"/>
          <w:szCs w:val="20"/>
          <w:lang w:val="en-GB"/>
        </w:rPr>
        <w:t>number</w:t>
      </w:r>
      <w:r w:rsidRPr="002C35C9">
        <w:rPr>
          <w:rFonts w:ascii="Arial" w:hAnsi="Arial"/>
          <w:spacing w:val="-2"/>
          <w:sz w:val="20"/>
          <w:lang w:val="en-GB"/>
        </w:rPr>
        <w:t xml:space="preserve"> of Instruments </w:t>
      </w:r>
      <w:r w:rsidR="00C173EA" w:rsidRPr="002C35C9">
        <w:rPr>
          <w:rFonts w:ascii="Arial" w:hAnsi="Arial" w:cs="Arial"/>
          <w:spacing w:val="-2"/>
          <w:sz w:val="20"/>
          <w:szCs w:val="20"/>
          <w:lang w:val="en-GB"/>
        </w:rPr>
        <w:t>indicated</w:t>
      </w:r>
      <w:r w:rsidRPr="002C35C9">
        <w:rPr>
          <w:rFonts w:ascii="Arial" w:hAnsi="Arial"/>
          <w:spacing w:val="-2"/>
          <w:sz w:val="20"/>
          <w:lang w:val="en-GB"/>
        </w:rPr>
        <w:t xml:space="preserve"> in </w:t>
      </w:r>
      <w:proofErr w:type="spellStart"/>
      <w:r w:rsidR="00C173EA" w:rsidRPr="002C35C9">
        <w:rPr>
          <w:rFonts w:ascii="Arial" w:hAnsi="Arial" w:cs="Arial"/>
          <w:spacing w:val="-2"/>
          <w:sz w:val="20"/>
          <w:szCs w:val="20"/>
          <w:lang w:val="en-GB"/>
        </w:rPr>
        <w:t>i-th</w:t>
      </w:r>
      <w:proofErr w:type="spellEnd"/>
      <w:r w:rsidR="00C173EA" w:rsidRPr="002C35C9">
        <w:rPr>
          <w:rFonts w:ascii="Arial" w:hAnsi="Arial" w:cs="Arial"/>
          <w:spacing w:val="-2"/>
          <w:sz w:val="20"/>
          <w:szCs w:val="20"/>
          <w:lang w:val="en-GB"/>
        </w:rPr>
        <w:t xml:space="preserve"> Offsetting Order</w:t>
      </w:r>
      <w:r w:rsidRPr="002C35C9">
        <w:rPr>
          <w:rFonts w:ascii="Arial" w:hAnsi="Arial"/>
          <w:spacing w:val="-2"/>
          <w:sz w:val="20"/>
          <w:lang w:val="en-GB"/>
        </w:rPr>
        <w:t>;</w:t>
      </w:r>
    </w:p>
    <w:p w14:paraId="4734939C" w14:textId="1D967E4B" w:rsidR="00841B85" w:rsidRPr="002C35C9" w:rsidRDefault="00C173EA" w:rsidP="00E04160">
      <w:pPr>
        <w:pStyle w:val="af5"/>
        <w:numPr>
          <w:ilvl w:val="0"/>
          <w:numId w:val="49"/>
        </w:numPr>
        <w:spacing w:before="0"/>
        <w:ind w:left="0" w:firstLine="426"/>
        <w:contextualSpacing/>
        <w:mirrorIndents/>
        <w:jc w:val="both"/>
        <w:rPr>
          <w:rFonts w:ascii="Arial" w:hAnsi="Arial"/>
          <w:sz w:val="20"/>
          <w:lang w:val="en-GB"/>
        </w:rPr>
      </w:pPr>
      <w:r w:rsidRPr="002C35C9">
        <w:rPr>
          <w:rFonts w:ascii="Arial" w:hAnsi="Arial" w:cs="Arial"/>
          <w:sz w:val="20"/>
          <w:szCs w:val="20"/>
          <w:lang w:val="en-GB"/>
        </w:rPr>
        <w:t>based</w:t>
      </w:r>
      <w:r w:rsidRPr="002C35C9">
        <w:rPr>
          <w:rFonts w:ascii="Arial" w:hAnsi="Arial" w:cs="Arial"/>
          <w:sz w:val="20"/>
          <w:szCs w:val="20"/>
          <w:lang w:val="en-GB"/>
        </w:rPr>
        <w:tab/>
        <w:t>on</w:t>
      </w:r>
      <w:r w:rsidR="008A18BC" w:rsidRPr="002C35C9">
        <w:rPr>
          <w:rFonts w:ascii="Arial" w:hAnsi="Arial"/>
          <w:sz w:val="20"/>
          <w:lang w:val="en-GB"/>
        </w:rPr>
        <w:tab/>
        <w:t>the</w:t>
      </w:r>
      <w:r w:rsidRPr="002C35C9">
        <w:rPr>
          <w:rFonts w:ascii="Arial" w:hAnsi="Arial" w:cs="Arial"/>
          <w:sz w:val="20"/>
          <w:szCs w:val="20"/>
          <w:lang w:val="en-GB"/>
        </w:rPr>
        <w:tab/>
        <w:t>potential</w:t>
      </w:r>
      <w:r w:rsidRPr="002C35C9">
        <w:rPr>
          <w:rFonts w:ascii="Arial" w:hAnsi="Arial" w:cs="Arial"/>
          <w:sz w:val="20"/>
          <w:szCs w:val="20"/>
          <w:lang w:val="en-GB"/>
        </w:rPr>
        <w:tab/>
        <w:t>volumes</w:t>
      </w:r>
      <w:r w:rsidRPr="002C35C9">
        <w:rPr>
          <w:rFonts w:ascii="Arial" w:hAnsi="Arial" w:cs="Arial"/>
          <w:sz w:val="20"/>
          <w:szCs w:val="20"/>
          <w:lang w:val="en-GB"/>
        </w:rPr>
        <w:tab/>
        <w:t>of Transactions,</w:t>
      </w:r>
      <w:r w:rsidR="008A18BC" w:rsidRPr="002C35C9">
        <w:rPr>
          <w:rFonts w:ascii="Arial" w:hAnsi="Arial"/>
          <w:sz w:val="20"/>
          <w:lang w:val="en-GB"/>
        </w:rPr>
        <w:t xml:space="preserve"> Instruction </w:t>
      </w:r>
      <w:r w:rsidRPr="002C35C9">
        <w:rPr>
          <w:rFonts w:ascii="Arial" w:hAnsi="Arial" w:cs="Arial"/>
          <w:sz w:val="20"/>
          <w:szCs w:val="20"/>
          <w:lang w:val="en-GB"/>
        </w:rPr>
        <w:t>is defined, that indicates</w:t>
      </w:r>
      <w:r w:rsidR="008A18BC" w:rsidRPr="002C35C9">
        <w:rPr>
          <w:rFonts w:ascii="Arial" w:hAnsi="Arial"/>
          <w:sz w:val="20"/>
          <w:lang w:val="en-GB"/>
        </w:rPr>
        <w:t xml:space="preserve"> the Liquidity Pool indicated in the response to the Request:</w:t>
      </w:r>
    </w:p>
    <w:p w14:paraId="470FB1FF" w14:textId="1F882040" w:rsidR="00841B85" w:rsidRPr="002C35C9" w:rsidRDefault="008A18BC" w:rsidP="002372F8">
      <w:pPr>
        <w:pStyle w:val="af5"/>
        <w:numPr>
          <w:ilvl w:val="0"/>
          <w:numId w:val="50"/>
        </w:numPr>
        <w:spacing w:before="0"/>
        <w:ind w:left="0" w:firstLine="426"/>
        <w:contextualSpacing/>
        <w:mirrorIndents/>
        <w:jc w:val="both"/>
        <w:rPr>
          <w:rFonts w:ascii="Arial" w:hAnsi="Arial"/>
          <w:sz w:val="20"/>
          <w:lang w:val="en-GB"/>
        </w:rPr>
      </w:pPr>
      <w:r w:rsidRPr="002C35C9">
        <w:rPr>
          <w:rFonts w:ascii="Arial" w:hAnsi="Arial"/>
          <w:sz w:val="20"/>
          <w:lang w:val="en-GB"/>
        </w:rPr>
        <w:t>for</w:t>
      </w:r>
      <w:r w:rsidR="00C173EA" w:rsidRPr="002C35C9">
        <w:rPr>
          <w:rFonts w:ascii="Arial" w:hAnsi="Arial" w:cs="Arial"/>
          <w:sz w:val="20"/>
          <w:szCs w:val="20"/>
          <w:lang w:val="en-GB"/>
        </w:rPr>
        <w:tab/>
      </w:r>
      <w:r w:rsidRPr="002C35C9">
        <w:rPr>
          <w:rFonts w:ascii="Arial" w:hAnsi="Arial"/>
          <w:sz w:val="20"/>
          <w:lang w:val="en-GB"/>
        </w:rPr>
        <w:t>Request</w:t>
      </w:r>
      <w:r w:rsidR="00C173EA" w:rsidRPr="002C35C9">
        <w:rPr>
          <w:rFonts w:ascii="Arial" w:hAnsi="Arial" w:cs="Arial"/>
          <w:sz w:val="20"/>
          <w:szCs w:val="20"/>
          <w:lang w:val="en-GB"/>
        </w:rPr>
        <w:tab/>
        <w:t>for</w:t>
      </w:r>
      <w:r w:rsidR="00C173EA" w:rsidRPr="002C35C9">
        <w:rPr>
          <w:rFonts w:ascii="Arial" w:hAnsi="Arial" w:cs="Arial"/>
          <w:sz w:val="20"/>
          <w:szCs w:val="20"/>
          <w:lang w:val="en-GB"/>
        </w:rPr>
        <w:tab/>
        <w:t xml:space="preserve">purchasing, </w:t>
      </w:r>
      <w:r w:rsidR="00C173EA" w:rsidRPr="002C35C9">
        <w:rPr>
          <w:rFonts w:ascii="Arial" w:hAnsi="Arial" w:cs="Arial"/>
          <w:sz w:val="20"/>
          <w:szCs w:val="20"/>
          <w:lang w:val="en-GB"/>
        </w:rPr>
        <w:tab/>
      </w:r>
      <w:r w:rsidRPr="002C35C9">
        <w:rPr>
          <w:rFonts w:ascii="Arial" w:hAnsi="Arial"/>
          <w:sz w:val="20"/>
          <w:lang w:val="en-GB"/>
        </w:rPr>
        <w:t>response</w:t>
      </w:r>
      <w:r w:rsidR="00C173EA" w:rsidRPr="002C35C9">
        <w:rPr>
          <w:rFonts w:ascii="Arial" w:hAnsi="Arial" w:cs="Arial"/>
          <w:sz w:val="20"/>
          <w:szCs w:val="20"/>
          <w:lang w:val="en-GB"/>
        </w:rPr>
        <w:tab/>
      </w:r>
      <w:r w:rsidRPr="002C35C9">
        <w:rPr>
          <w:rFonts w:ascii="Arial" w:hAnsi="Arial"/>
          <w:sz w:val="20"/>
          <w:lang w:val="en-GB"/>
        </w:rPr>
        <w:t>to the Request</w:t>
      </w:r>
      <w:r w:rsidR="00C173EA" w:rsidRPr="002C35C9">
        <w:rPr>
          <w:rFonts w:ascii="Arial" w:hAnsi="Arial" w:cs="Arial"/>
          <w:sz w:val="20"/>
          <w:szCs w:val="20"/>
          <w:lang w:val="en-GB"/>
        </w:rPr>
        <w:tab/>
      </w:r>
      <w:r w:rsidRPr="002C35C9">
        <w:rPr>
          <w:rFonts w:ascii="Arial" w:hAnsi="Arial"/>
          <w:sz w:val="20"/>
          <w:lang w:val="en-GB"/>
        </w:rPr>
        <w:t xml:space="preserve">indicates Instruction </w:t>
      </w:r>
      <w:r w:rsidR="00C173EA" w:rsidRPr="002C35C9">
        <w:rPr>
          <w:rFonts w:ascii="Arial" w:hAnsi="Arial" w:cs="Arial"/>
          <w:sz w:val="20"/>
          <w:szCs w:val="20"/>
          <w:lang w:val="en-GB"/>
        </w:rPr>
        <w:t>that indicates</w:t>
      </w:r>
      <w:r w:rsidRPr="002C35C9">
        <w:rPr>
          <w:rFonts w:ascii="Arial" w:hAnsi="Arial"/>
          <w:sz w:val="20"/>
          <w:lang w:val="en-GB"/>
        </w:rPr>
        <w:t xml:space="preserve"> the Liquidity Pool</w:t>
      </w:r>
      <w:r w:rsidR="00C173EA" w:rsidRPr="002C35C9">
        <w:rPr>
          <w:rFonts w:ascii="Arial" w:hAnsi="Arial" w:cs="Arial"/>
          <w:sz w:val="20"/>
          <w:szCs w:val="20"/>
          <w:lang w:val="en-GB"/>
        </w:rPr>
        <w:t>, for which</w:t>
      </w:r>
      <w:r w:rsidRPr="002C35C9">
        <w:rPr>
          <w:rFonts w:ascii="Arial" w:hAnsi="Arial"/>
          <w:sz w:val="20"/>
          <w:lang w:val="en-GB"/>
        </w:rPr>
        <w:t xml:space="preserve"> potential Transaction volume</w:t>
      </w:r>
      <w:r w:rsidR="00C173EA" w:rsidRPr="002C35C9">
        <w:rPr>
          <w:rFonts w:ascii="Arial" w:hAnsi="Arial" w:cs="Arial"/>
          <w:sz w:val="20"/>
          <w:szCs w:val="20"/>
          <w:lang w:val="en-GB"/>
        </w:rPr>
        <w:t xml:space="preserve"> is lower</w:t>
      </w:r>
      <w:r w:rsidRPr="002C35C9">
        <w:rPr>
          <w:rFonts w:ascii="Arial" w:hAnsi="Arial"/>
          <w:sz w:val="20"/>
          <w:lang w:val="en-GB"/>
        </w:rPr>
        <w:t>;</w:t>
      </w:r>
    </w:p>
    <w:p w14:paraId="402C53CF" w14:textId="5F3395F4" w:rsidR="00841B85" w:rsidRPr="002C35C9" w:rsidRDefault="008A18BC" w:rsidP="002372F8">
      <w:pPr>
        <w:pStyle w:val="af5"/>
        <w:numPr>
          <w:ilvl w:val="0"/>
          <w:numId w:val="50"/>
        </w:numPr>
        <w:spacing w:before="0"/>
        <w:ind w:left="0" w:firstLine="426"/>
        <w:contextualSpacing/>
        <w:mirrorIndents/>
        <w:jc w:val="both"/>
        <w:rPr>
          <w:rFonts w:ascii="Arial" w:hAnsi="Arial"/>
          <w:sz w:val="20"/>
          <w:lang w:val="en-GB"/>
        </w:rPr>
      </w:pPr>
      <w:r w:rsidRPr="002C35C9">
        <w:rPr>
          <w:rFonts w:ascii="Arial" w:hAnsi="Arial"/>
          <w:sz w:val="20"/>
          <w:lang w:val="en-GB"/>
        </w:rPr>
        <w:t>for</w:t>
      </w:r>
      <w:r w:rsidR="00C173EA" w:rsidRPr="002C35C9">
        <w:rPr>
          <w:rFonts w:ascii="Arial" w:hAnsi="Arial" w:cs="Arial"/>
          <w:sz w:val="20"/>
          <w:szCs w:val="20"/>
          <w:lang w:val="en-GB"/>
        </w:rPr>
        <w:tab/>
      </w:r>
      <w:r w:rsidRPr="002C35C9">
        <w:rPr>
          <w:rFonts w:ascii="Arial" w:hAnsi="Arial"/>
          <w:sz w:val="20"/>
          <w:lang w:val="en-GB"/>
        </w:rPr>
        <w:t>Request</w:t>
      </w:r>
      <w:r w:rsidR="00C173EA" w:rsidRPr="002C35C9">
        <w:rPr>
          <w:rFonts w:ascii="Arial" w:hAnsi="Arial" w:cs="Arial"/>
          <w:sz w:val="20"/>
          <w:szCs w:val="20"/>
          <w:lang w:val="en-GB"/>
        </w:rPr>
        <w:tab/>
        <w:t>for sales,</w:t>
      </w:r>
      <w:r w:rsidR="00C173EA" w:rsidRPr="002C35C9">
        <w:rPr>
          <w:rFonts w:ascii="Arial" w:hAnsi="Arial" w:cs="Arial"/>
          <w:sz w:val="20"/>
          <w:szCs w:val="20"/>
          <w:lang w:val="en-GB"/>
        </w:rPr>
        <w:tab/>
      </w:r>
      <w:r w:rsidRPr="002C35C9">
        <w:rPr>
          <w:rFonts w:ascii="Arial" w:hAnsi="Arial"/>
          <w:sz w:val="20"/>
          <w:lang w:val="en-GB"/>
        </w:rPr>
        <w:t>response</w:t>
      </w:r>
      <w:r w:rsidR="00C173EA" w:rsidRPr="002C35C9">
        <w:rPr>
          <w:rFonts w:ascii="Arial" w:hAnsi="Arial" w:cs="Arial"/>
          <w:sz w:val="20"/>
          <w:szCs w:val="20"/>
          <w:lang w:val="en-GB"/>
        </w:rPr>
        <w:tab/>
      </w:r>
      <w:r w:rsidRPr="002C35C9">
        <w:rPr>
          <w:rFonts w:ascii="Arial" w:hAnsi="Arial"/>
          <w:sz w:val="20"/>
          <w:lang w:val="en-GB"/>
        </w:rPr>
        <w:t>to the Request</w:t>
      </w:r>
      <w:r w:rsidR="00C173EA" w:rsidRPr="002C35C9">
        <w:rPr>
          <w:rFonts w:ascii="Arial" w:hAnsi="Arial" w:cs="Arial"/>
          <w:sz w:val="20"/>
          <w:szCs w:val="20"/>
          <w:lang w:val="en-GB"/>
        </w:rPr>
        <w:tab/>
      </w:r>
      <w:r w:rsidRPr="002C35C9">
        <w:rPr>
          <w:rFonts w:ascii="Arial" w:hAnsi="Arial"/>
          <w:sz w:val="20"/>
          <w:lang w:val="en-GB"/>
        </w:rPr>
        <w:t xml:space="preserve">indicates Instruction </w:t>
      </w:r>
      <w:r w:rsidR="00C173EA" w:rsidRPr="002C35C9">
        <w:rPr>
          <w:rFonts w:ascii="Arial" w:hAnsi="Arial" w:cs="Arial"/>
          <w:sz w:val="20"/>
          <w:szCs w:val="20"/>
          <w:lang w:val="en-GB"/>
        </w:rPr>
        <w:t>that indicates</w:t>
      </w:r>
      <w:r w:rsidRPr="002C35C9">
        <w:rPr>
          <w:rFonts w:ascii="Arial" w:hAnsi="Arial"/>
          <w:sz w:val="20"/>
          <w:lang w:val="en-GB"/>
        </w:rPr>
        <w:t xml:space="preserve"> the Liquidity Pool</w:t>
      </w:r>
      <w:r w:rsidR="00C173EA" w:rsidRPr="002C35C9">
        <w:rPr>
          <w:rFonts w:ascii="Arial" w:hAnsi="Arial" w:cs="Arial"/>
          <w:sz w:val="20"/>
          <w:szCs w:val="20"/>
          <w:lang w:val="en-GB"/>
        </w:rPr>
        <w:t>, for which</w:t>
      </w:r>
      <w:r w:rsidRPr="002C35C9">
        <w:rPr>
          <w:rFonts w:ascii="Arial" w:hAnsi="Arial"/>
          <w:sz w:val="20"/>
          <w:lang w:val="en-GB"/>
        </w:rPr>
        <w:t xml:space="preserve"> potential Transaction volume</w:t>
      </w:r>
      <w:r w:rsidR="00C173EA" w:rsidRPr="002C35C9">
        <w:rPr>
          <w:rFonts w:ascii="Arial" w:hAnsi="Arial" w:cs="Arial"/>
          <w:sz w:val="20"/>
          <w:szCs w:val="20"/>
          <w:lang w:val="en-GB"/>
        </w:rPr>
        <w:t xml:space="preserve"> is higher</w:t>
      </w:r>
      <w:r w:rsidRPr="002C35C9">
        <w:rPr>
          <w:rFonts w:ascii="Arial" w:hAnsi="Arial"/>
          <w:sz w:val="20"/>
          <w:lang w:val="en-GB"/>
        </w:rPr>
        <w:t>;</w:t>
      </w:r>
    </w:p>
    <w:p w14:paraId="7F9813AC" w14:textId="59A0ACE1" w:rsidR="00841B85" w:rsidRPr="002C35C9" w:rsidRDefault="00C173EA" w:rsidP="002372F8">
      <w:pPr>
        <w:pStyle w:val="af5"/>
        <w:numPr>
          <w:ilvl w:val="0"/>
          <w:numId w:val="50"/>
        </w:numPr>
        <w:spacing w:before="0"/>
        <w:ind w:left="0" w:firstLine="426"/>
        <w:contextualSpacing/>
        <w:mirrorIndents/>
        <w:jc w:val="both"/>
        <w:rPr>
          <w:rFonts w:ascii="Arial" w:hAnsi="Arial"/>
          <w:sz w:val="20"/>
          <w:lang w:val="en-GB"/>
        </w:rPr>
      </w:pPr>
      <w:r w:rsidRPr="002C35C9">
        <w:rPr>
          <w:rFonts w:ascii="Arial" w:hAnsi="Arial" w:cs="Arial"/>
          <w:sz w:val="20"/>
          <w:szCs w:val="20"/>
          <w:lang w:val="en-GB"/>
        </w:rPr>
        <w:t>in case of</w:t>
      </w:r>
      <w:r w:rsidRPr="002C35C9">
        <w:rPr>
          <w:rFonts w:ascii="Arial" w:hAnsi="Arial" w:cs="Arial"/>
          <w:sz w:val="20"/>
          <w:szCs w:val="20"/>
          <w:lang w:val="en-GB"/>
        </w:rPr>
        <w:tab/>
      </w:r>
      <w:r w:rsidR="008A18BC" w:rsidRPr="002C35C9">
        <w:rPr>
          <w:rFonts w:ascii="Arial" w:hAnsi="Arial"/>
          <w:sz w:val="20"/>
          <w:lang w:val="en-GB"/>
        </w:rPr>
        <w:t>equal</w:t>
      </w:r>
      <w:r w:rsidRPr="002C35C9">
        <w:rPr>
          <w:rFonts w:ascii="Arial" w:hAnsi="Arial" w:cs="Arial"/>
          <w:sz w:val="20"/>
          <w:szCs w:val="20"/>
          <w:lang w:val="en-GB"/>
        </w:rPr>
        <w:tab/>
        <w:t>potential</w:t>
      </w:r>
      <w:r w:rsidRPr="002C35C9">
        <w:rPr>
          <w:rFonts w:ascii="Arial" w:hAnsi="Arial" w:cs="Arial"/>
          <w:sz w:val="20"/>
          <w:szCs w:val="20"/>
          <w:lang w:val="en-GB"/>
        </w:rPr>
        <w:tab/>
        <w:t>volumes</w:t>
      </w:r>
      <w:r w:rsidRPr="002C35C9">
        <w:rPr>
          <w:rFonts w:ascii="Arial" w:hAnsi="Arial" w:cs="Arial"/>
          <w:sz w:val="20"/>
          <w:szCs w:val="20"/>
          <w:lang w:val="en-GB"/>
        </w:rPr>
        <w:tab/>
        <w:t>of Transactions</w:t>
      </w:r>
      <w:r w:rsidRPr="002C35C9">
        <w:rPr>
          <w:rFonts w:ascii="Arial" w:hAnsi="Arial" w:cs="Arial"/>
          <w:sz w:val="20"/>
          <w:szCs w:val="20"/>
          <w:lang w:val="en-GB"/>
        </w:rPr>
        <w:tab/>
        <w:t>in</w:t>
      </w:r>
      <w:r w:rsidRPr="002C35C9">
        <w:rPr>
          <w:rFonts w:ascii="Arial" w:hAnsi="Arial" w:cs="Arial"/>
          <w:sz w:val="20"/>
          <w:szCs w:val="20"/>
          <w:lang w:val="en-GB"/>
        </w:rPr>
        <w:tab/>
      </w:r>
      <w:r w:rsidR="008A18BC" w:rsidRPr="002C35C9">
        <w:rPr>
          <w:rFonts w:ascii="Arial" w:hAnsi="Arial"/>
          <w:sz w:val="20"/>
          <w:lang w:val="en-GB"/>
        </w:rPr>
        <w:t xml:space="preserve">several Liquidity Pools, response to the Request indicates the </w:t>
      </w:r>
      <w:r w:rsidR="00AB03E8" w:rsidRPr="002C35C9">
        <w:rPr>
          <w:rFonts w:ascii="Arial" w:hAnsi="Arial" w:cs="Arial"/>
          <w:sz w:val="20"/>
          <w:szCs w:val="20"/>
          <w:lang w:val="en-GB"/>
        </w:rPr>
        <w:t>Instruction “</w:t>
      </w:r>
      <w:r w:rsidR="008A18BC" w:rsidRPr="002C35C9">
        <w:rPr>
          <w:rFonts w:ascii="Arial" w:hAnsi="Arial"/>
          <w:sz w:val="20"/>
          <w:lang w:val="en-GB"/>
        </w:rPr>
        <w:t xml:space="preserve">Do not </w:t>
      </w:r>
      <w:r w:rsidRPr="002C35C9">
        <w:rPr>
          <w:rFonts w:ascii="Arial" w:hAnsi="Arial" w:cs="Arial"/>
          <w:sz w:val="20"/>
          <w:szCs w:val="20"/>
          <w:lang w:val="en-GB"/>
        </w:rPr>
        <w:t>consolidate</w:t>
      </w:r>
      <w:r w:rsidR="008A18BC" w:rsidRPr="002C35C9">
        <w:rPr>
          <w:rFonts w:ascii="Arial" w:hAnsi="Arial"/>
          <w:sz w:val="20"/>
          <w:lang w:val="en-GB"/>
        </w:rPr>
        <w:t xml:space="preserve"> with </w:t>
      </w:r>
      <w:r w:rsidR="00AB03E8" w:rsidRPr="002C35C9">
        <w:rPr>
          <w:rFonts w:ascii="Arial" w:hAnsi="Arial" w:cs="Arial"/>
          <w:sz w:val="20"/>
          <w:szCs w:val="20"/>
          <w:lang w:val="en-GB"/>
        </w:rPr>
        <w:t>Additional Liquidity</w:t>
      </w:r>
      <w:r w:rsidR="008A18BC" w:rsidRPr="002C35C9">
        <w:rPr>
          <w:rFonts w:ascii="Arial" w:hAnsi="Arial"/>
          <w:sz w:val="20"/>
          <w:lang w:val="en-GB"/>
        </w:rPr>
        <w:t xml:space="preserve"> Orders</w:t>
      </w:r>
      <w:r w:rsidR="00AB03E8" w:rsidRPr="002C35C9">
        <w:rPr>
          <w:rFonts w:ascii="Arial" w:hAnsi="Arial" w:cs="Arial"/>
          <w:sz w:val="20"/>
          <w:szCs w:val="20"/>
          <w:lang w:val="en-GB"/>
        </w:rPr>
        <w:t>”</w:t>
      </w:r>
      <w:r w:rsidRPr="002C35C9">
        <w:rPr>
          <w:rFonts w:ascii="Arial" w:hAnsi="Arial" w:cs="Arial"/>
          <w:sz w:val="20"/>
          <w:szCs w:val="20"/>
          <w:lang w:val="en-GB"/>
        </w:rPr>
        <w:t>;</w:t>
      </w:r>
    </w:p>
    <w:p w14:paraId="0837A7C5" w14:textId="2D1FA4D8" w:rsidR="00841B85" w:rsidRPr="002C35C9" w:rsidRDefault="008A18BC" w:rsidP="002372F8">
      <w:pPr>
        <w:pStyle w:val="a3"/>
        <w:widowControl w:val="0"/>
        <w:numPr>
          <w:ilvl w:val="0"/>
          <w:numId w:val="48"/>
        </w:numPr>
        <w:tabs>
          <w:tab w:val="left" w:pos="1033"/>
        </w:tabs>
        <w:autoSpaceDE w:val="0"/>
        <w:autoSpaceDN w:val="0"/>
        <w:spacing w:after="0" w:line="240" w:lineRule="auto"/>
        <w:ind w:left="0" w:firstLine="426"/>
        <w:mirrorIndents/>
        <w:jc w:val="both"/>
        <w:rPr>
          <w:rFonts w:ascii="Arial" w:hAnsi="Arial"/>
          <w:sz w:val="20"/>
          <w:lang w:val="en-GB"/>
        </w:rPr>
      </w:pPr>
      <w:r w:rsidRPr="002C35C9">
        <w:rPr>
          <w:rFonts w:ascii="Arial" w:hAnsi="Arial"/>
          <w:sz w:val="20"/>
          <w:lang w:val="en-GB"/>
        </w:rPr>
        <w:t xml:space="preserve">if volume of </w:t>
      </w:r>
      <w:r w:rsidR="00C173EA" w:rsidRPr="002C35C9">
        <w:rPr>
          <w:rFonts w:ascii="Arial" w:hAnsi="Arial" w:cs="Arial"/>
          <w:sz w:val="20"/>
          <w:szCs w:val="20"/>
          <w:lang w:val="en-GB"/>
        </w:rPr>
        <w:t>Offsetting Orders</w:t>
      </w:r>
      <w:r w:rsidRPr="002C35C9">
        <w:rPr>
          <w:rFonts w:ascii="Arial" w:hAnsi="Arial"/>
          <w:sz w:val="20"/>
          <w:lang w:val="en-GB"/>
        </w:rPr>
        <w:t xml:space="preserve"> in the Main Liquidity Pool and Additional Liquidity Pool is </w:t>
      </w:r>
      <w:r w:rsidR="00C173EA" w:rsidRPr="002C35C9">
        <w:rPr>
          <w:rFonts w:ascii="Arial" w:hAnsi="Arial" w:cs="Arial"/>
          <w:sz w:val="20"/>
          <w:szCs w:val="20"/>
          <w:lang w:val="en-GB"/>
        </w:rPr>
        <w:t>below</w:t>
      </w:r>
      <w:r w:rsidRPr="002C35C9">
        <w:rPr>
          <w:rFonts w:ascii="Arial" w:hAnsi="Arial"/>
          <w:sz w:val="20"/>
          <w:lang w:val="en-GB"/>
        </w:rPr>
        <w:t xml:space="preserve"> the volume </w:t>
      </w:r>
      <w:r w:rsidR="00C173EA" w:rsidRPr="002C35C9">
        <w:rPr>
          <w:rFonts w:ascii="Arial" w:hAnsi="Arial" w:cs="Arial"/>
          <w:sz w:val="20"/>
          <w:szCs w:val="20"/>
          <w:lang w:val="en-GB"/>
        </w:rPr>
        <w:t>indicated</w:t>
      </w:r>
      <w:r w:rsidRPr="002C35C9">
        <w:rPr>
          <w:rFonts w:ascii="Arial" w:hAnsi="Arial"/>
          <w:sz w:val="20"/>
          <w:lang w:val="en-GB"/>
        </w:rPr>
        <w:t xml:space="preserve"> in the Request, but </w:t>
      </w:r>
      <w:r w:rsidR="00C173EA" w:rsidRPr="002C35C9">
        <w:rPr>
          <w:rFonts w:ascii="Arial" w:hAnsi="Arial" w:cs="Arial"/>
          <w:sz w:val="20"/>
          <w:szCs w:val="20"/>
          <w:lang w:val="en-GB"/>
        </w:rPr>
        <w:t xml:space="preserve">is </w:t>
      </w:r>
      <w:r w:rsidRPr="002C35C9">
        <w:rPr>
          <w:rFonts w:ascii="Arial" w:hAnsi="Arial"/>
          <w:sz w:val="20"/>
          <w:lang w:val="en-GB"/>
        </w:rPr>
        <w:t xml:space="preserve">not zero, and </w:t>
      </w:r>
      <w:r w:rsidR="00C173EA" w:rsidRPr="002C35C9">
        <w:rPr>
          <w:rFonts w:ascii="Arial" w:hAnsi="Arial" w:cs="Arial"/>
          <w:sz w:val="20"/>
          <w:szCs w:val="20"/>
          <w:lang w:val="en-GB"/>
        </w:rPr>
        <w:t>such</w:t>
      </w:r>
      <w:r w:rsidRPr="002C35C9">
        <w:rPr>
          <w:rFonts w:ascii="Arial" w:hAnsi="Arial"/>
          <w:sz w:val="20"/>
          <w:lang w:val="en-GB"/>
        </w:rPr>
        <w:t xml:space="preserve"> Request is not a Request</w:t>
      </w:r>
      <w:r w:rsidR="00C173EA" w:rsidRPr="002C35C9">
        <w:rPr>
          <w:rFonts w:ascii="Arial" w:hAnsi="Arial" w:cs="Arial"/>
          <w:sz w:val="20"/>
          <w:szCs w:val="20"/>
          <w:lang w:val="en-GB"/>
        </w:rPr>
        <w:t>,</w:t>
      </w:r>
      <w:r w:rsidRPr="002C35C9">
        <w:rPr>
          <w:rFonts w:ascii="Arial" w:hAnsi="Arial"/>
          <w:sz w:val="20"/>
          <w:lang w:val="en-GB"/>
        </w:rPr>
        <w:t xml:space="preserve"> in response to which a Limit Order is submitted that does not allow partial </w:t>
      </w:r>
      <w:proofErr w:type="spellStart"/>
      <w:r w:rsidR="00C173EA" w:rsidRPr="002C35C9">
        <w:rPr>
          <w:rFonts w:ascii="Arial" w:hAnsi="Arial" w:cs="Arial"/>
          <w:sz w:val="20"/>
          <w:szCs w:val="20"/>
          <w:lang w:val="en-GB"/>
        </w:rPr>
        <w:t>fulfillment</w:t>
      </w:r>
      <w:proofErr w:type="spellEnd"/>
      <w:r w:rsidRPr="002C35C9">
        <w:rPr>
          <w:rFonts w:ascii="Arial" w:hAnsi="Arial"/>
          <w:sz w:val="20"/>
          <w:lang w:val="en-GB"/>
        </w:rPr>
        <w:t xml:space="preserve"> (as defined in the </w:t>
      </w:r>
      <w:r w:rsidR="00C173EA" w:rsidRPr="002C35C9">
        <w:rPr>
          <w:rFonts w:ascii="Arial" w:hAnsi="Arial" w:cs="Arial"/>
          <w:sz w:val="20"/>
          <w:szCs w:val="20"/>
          <w:lang w:val="en-GB"/>
        </w:rPr>
        <w:t>Trading</w:t>
      </w:r>
      <w:r w:rsidRPr="002C35C9">
        <w:rPr>
          <w:rFonts w:ascii="Arial" w:hAnsi="Arial"/>
          <w:sz w:val="20"/>
          <w:lang w:val="en-GB"/>
        </w:rPr>
        <w:t xml:space="preserve"> Rules</w:t>
      </w:r>
      <w:r w:rsidR="00C173EA" w:rsidRPr="002C35C9">
        <w:rPr>
          <w:rFonts w:ascii="Arial" w:hAnsi="Arial" w:cs="Arial"/>
          <w:sz w:val="20"/>
          <w:szCs w:val="20"/>
          <w:lang w:val="en-GB"/>
        </w:rPr>
        <w:t>):</w:t>
      </w:r>
    </w:p>
    <w:p w14:paraId="5A2BF4D3" w14:textId="0A9A93F8" w:rsidR="00841B85" w:rsidRPr="002C35C9" w:rsidRDefault="00C173EA" w:rsidP="005E2A18">
      <w:pPr>
        <w:pStyle w:val="af5"/>
        <w:numPr>
          <w:ilvl w:val="0"/>
          <w:numId w:val="52"/>
        </w:numPr>
        <w:spacing w:before="0"/>
        <w:ind w:left="0" w:firstLine="426"/>
        <w:contextualSpacing/>
        <w:mirrorIndents/>
        <w:jc w:val="both"/>
        <w:rPr>
          <w:rFonts w:ascii="Arial" w:hAnsi="Arial"/>
          <w:sz w:val="20"/>
          <w:lang w:val="en-GB"/>
        </w:rPr>
      </w:pPr>
      <w:r w:rsidRPr="002C35C9">
        <w:rPr>
          <w:rFonts w:ascii="Arial" w:hAnsi="Arial" w:cs="Arial"/>
          <w:sz w:val="20"/>
          <w:szCs w:val="20"/>
          <w:lang w:val="en-GB"/>
        </w:rPr>
        <w:t>for each Liquidity Pool,</w:t>
      </w:r>
      <w:r w:rsidR="008A18BC" w:rsidRPr="002C35C9">
        <w:rPr>
          <w:rFonts w:ascii="Arial" w:hAnsi="Arial"/>
          <w:sz w:val="20"/>
          <w:lang w:val="en-GB"/>
        </w:rPr>
        <w:t xml:space="preserve"> potential Transaction volume is calculated based on Request </w:t>
      </w:r>
      <w:r w:rsidRPr="002C35C9">
        <w:rPr>
          <w:rFonts w:ascii="Arial" w:hAnsi="Arial" w:cs="Arial"/>
          <w:sz w:val="20"/>
          <w:szCs w:val="20"/>
          <w:lang w:val="en-GB"/>
        </w:rPr>
        <w:t>under</w:t>
      </w:r>
      <w:r w:rsidR="008A18BC" w:rsidRPr="002C35C9">
        <w:rPr>
          <w:rFonts w:ascii="Arial" w:hAnsi="Arial"/>
          <w:sz w:val="20"/>
          <w:lang w:val="en-GB"/>
        </w:rPr>
        <w:t xml:space="preserve"> the following formula:</w:t>
      </w:r>
    </w:p>
    <w:p w14:paraId="580B31A7" w14:textId="77777777" w:rsidR="005E2A18" w:rsidRPr="004F5188" w:rsidRDefault="005E2A18" w:rsidP="00A162A3">
      <w:pPr>
        <w:pStyle w:val="af5"/>
        <w:spacing w:before="0"/>
        <w:ind w:left="426"/>
        <w:contextualSpacing/>
        <w:mirrorIndents/>
        <w:jc w:val="both"/>
        <w:rPr>
          <w:rFonts w:ascii="Arial" w:hAnsi="Arial"/>
          <w:sz w:val="20"/>
          <w:lang w:val="en-US"/>
        </w:rPr>
      </w:pPr>
    </w:p>
    <w:p w14:paraId="7D70E25F" w14:textId="77777777" w:rsidR="00E56176" w:rsidRPr="004F5188" w:rsidRDefault="00F71F0C" w:rsidP="00E56176">
      <w:pPr>
        <w:pStyle w:val="a3"/>
        <w:spacing w:after="0" w:line="240" w:lineRule="auto"/>
        <w:jc w:val="center"/>
      </w:pPr>
      <m:oMathPara>
        <m:oMath>
          <m:sSub>
            <m:sSubPr>
              <m:ctrlPr>
                <w:rPr>
                  <w:rFonts w:ascii="Cambria Math" w:hAnsi="Cambria Math"/>
                  <w:i/>
                  <w:sz w:val="20"/>
                </w:rPr>
              </m:ctrlPr>
            </m:sSubPr>
            <m:e>
              <m:r>
                <w:rPr>
                  <w:rFonts w:ascii="Cambria Math" w:hAnsi="Cambria Math"/>
                  <w:sz w:val="20"/>
                </w:rPr>
                <m:t>Value</m:t>
              </m:r>
            </m:e>
            <m:sub>
              <m:r>
                <w:rPr>
                  <w:rFonts w:ascii="Cambria Math" w:hAnsi="Cambria Math"/>
                  <w:sz w:val="20"/>
                </w:rPr>
                <m:t>n</m:t>
              </m:r>
            </m:sub>
          </m:sSub>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I</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Q</m:t>
                  </m:r>
                </m:e>
                <m:sub>
                  <m:r>
                    <w:rPr>
                      <w:rFonts w:ascii="Cambria Math" w:hAnsi="Cambria Math"/>
                      <w:sz w:val="20"/>
                    </w:rPr>
                    <m:t>i</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o</m:t>
                  </m:r>
                </m:sub>
              </m:sSub>
              <m:sSub>
                <m:sSubPr>
                  <m:ctrlPr>
                    <w:rPr>
                      <w:rFonts w:ascii="Cambria Math" w:hAnsi="Cambria Math"/>
                      <w:i/>
                      <w:sz w:val="20"/>
                    </w:rPr>
                  </m:ctrlPr>
                </m:sSubPr>
                <m:e>
                  <m:r>
                    <w:rPr>
                      <w:rFonts w:ascii="Cambria Math" w:hAnsi="Cambria Math"/>
                      <w:sz w:val="20"/>
                    </w:rPr>
                    <m:t>Q</m:t>
                  </m:r>
                </m:e>
                <m:sub>
                  <m:r>
                    <w:rPr>
                      <w:rFonts w:ascii="Cambria Math" w:hAnsi="Cambria Math"/>
                      <w:sz w:val="20"/>
                    </w:rPr>
                    <m:t>o</m:t>
                  </m:r>
                </m:sub>
              </m:sSub>
              <m:r>
                <w:rPr>
                  <w:rFonts w:ascii="Cambria Math" w:hAnsi="Cambria Math"/>
                  <w:sz w:val="20"/>
                </w:rPr>
                <m:t>,</m:t>
              </m:r>
            </m:e>
          </m:nary>
        </m:oMath>
      </m:oMathPara>
    </w:p>
    <w:p w14:paraId="635C2EB2" w14:textId="7852C779" w:rsidR="00841B85" w:rsidRPr="004F5188" w:rsidRDefault="00841B85" w:rsidP="00A162A3">
      <w:pPr>
        <w:pStyle w:val="af5"/>
        <w:spacing w:before="0"/>
        <w:contextualSpacing/>
        <w:mirrorIndents/>
        <w:jc w:val="both"/>
        <w:rPr>
          <w:rFonts w:ascii="Arial" w:hAnsi="Arial"/>
          <w:spacing w:val="-4"/>
          <w:sz w:val="20"/>
        </w:rPr>
      </w:pPr>
    </w:p>
    <w:p w14:paraId="62786004" w14:textId="77777777" w:rsidR="00841B85" w:rsidRPr="00363CB6" w:rsidRDefault="008A18BC" w:rsidP="00841B85">
      <w:pPr>
        <w:pStyle w:val="af5"/>
        <w:spacing w:before="0"/>
        <w:ind w:firstLine="425"/>
        <w:contextualSpacing/>
        <w:mirrorIndents/>
        <w:jc w:val="both"/>
        <w:rPr>
          <w:rFonts w:ascii="Arial" w:hAnsi="Arial"/>
          <w:sz w:val="20"/>
        </w:rPr>
      </w:pPr>
      <w:r w:rsidRPr="00363CB6">
        <w:rPr>
          <w:rFonts w:ascii="Arial" w:hAnsi="Arial"/>
          <w:spacing w:val="-4"/>
          <w:sz w:val="20"/>
          <w:lang w:val="en"/>
        </w:rPr>
        <w:lastRenderedPageBreak/>
        <w:t>where:</w:t>
      </w:r>
    </w:p>
    <w:p w14:paraId="3F08753C" w14:textId="5F050DDF" w:rsidR="00841B85" w:rsidRPr="00363CB6" w:rsidRDefault="008A18BC" w:rsidP="00363CB6">
      <w:pPr>
        <w:pStyle w:val="af5"/>
        <w:numPr>
          <w:ilvl w:val="0"/>
          <w:numId w:val="54"/>
        </w:numPr>
        <w:spacing w:before="0"/>
        <w:ind w:left="0" w:firstLine="426"/>
        <w:contextualSpacing/>
        <w:mirrorIndents/>
        <w:jc w:val="both"/>
        <w:rPr>
          <w:rFonts w:ascii="Arial" w:hAnsi="Arial"/>
          <w:sz w:val="20"/>
          <w:lang w:val="en-US"/>
        </w:rPr>
      </w:pPr>
      <w:proofErr w:type="spellStart"/>
      <w:r w:rsidRPr="00363CB6">
        <w:rPr>
          <w:rFonts w:ascii="Arial" w:hAnsi="Arial"/>
          <w:sz w:val="20"/>
          <w:lang w:val="en"/>
        </w:rPr>
        <w:t>Ро</w:t>
      </w:r>
      <w:proofErr w:type="spellEnd"/>
      <w:r w:rsidRPr="00363CB6">
        <w:rPr>
          <w:rFonts w:ascii="Arial" w:hAnsi="Arial"/>
          <w:sz w:val="20"/>
          <w:lang w:val="en"/>
        </w:rPr>
        <w:t xml:space="preserve"> </w:t>
      </w:r>
      <w:r w:rsidRPr="002C35C9">
        <w:rPr>
          <w:rFonts w:ascii="Arial" w:hAnsi="Arial" w:cs="Arial"/>
          <w:color w:val="131313"/>
          <w:w w:val="95"/>
          <w:sz w:val="20"/>
          <w:szCs w:val="20"/>
          <w:lang w:val="en"/>
        </w:rPr>
        <w:t xml:space="preserve">— </w:t>
      </w:r>
      <w:r w:rsidRPr="002C35C9">
        <w:rPr>
          <w:rFonts w:ascii="Arial" w:hAnsi="Arial" w:cs="Arial"/>
          <w:sz w:val="20"/>
          <w:szCs w:val="20"/>
          <w:lang w:val="en"/>
        </w:rPr>
        <w:t>the</w:t>
      </w:r>
      <w:r w:rsidRPr="00363CB6">
        <w:rPr>
          <w:rFonts w:ascii="Arial" w:hAnsi="Arial"/>
          <w:sz w:val="20"/>
          <w:lang w:val="en"/>
        </w:rPr>
        <w:t xml:space="preserve"> price of one Instrument </w:t>
      </w:r>
      <w:r w:rsidRPr="002C35C9">
        <w:rPr>
          <w:rFonts w:ascii="Arial" w:hAnsi="Arial" w:cs="Arial"/>
          <w:sz w:val="20"/>
          <w:szCs w:val="20"/>
          <w:lang w:val="en"/>
        </w:rPr>
        <w:t xml:space="preserve">specified </w:t>
      </w:r>
      <w:r w:rsidRPr="002C35C9">
        <w:rPr>
          <w:rFonts w:ascii="Arial" w:hAnsi="Arial" w:cs="Arial"/>
          <w:color w:val="0F0F0F"/>
          <w:sz w:val="20"/>
          <w:szCs w:val="20"/>
          <w:lang w:val="en"/>
        </w:rPr>
        <w:t>in</w:t>
      </w:r>
      <w:r w:rsidRPr="00363CB6">
        <w:rPr>
          <w:rFonts w:ascii="Arial" w:hAnsi="Arial"/>
          <w:sz w:val="20"/>
          <w:lang w:val="en"/>
        </w:rPr>
        <w:t xml:space="preserve"> the Request (for </w:t>
      </w:r>
      <w:r w:rsidRPr="002C35C9">
        <w:rPr>
          <w:rFonts w:ascii="Arial" w:hAnsi="Arial" w:cs="Arial"/>
          <w:sz w:val="20"/>
          <w:szCs w:val="20"/>
          <w:lang w:val="en"/>
        </w:rPr>
        <w:t xml:space="preserve">a </w:t>
      </w:r>
      <w:r w:rsidRPr="00363CB6">
        <w:rPr>
          <w:rFonts w:ascii="Arial" w:hAnsi="Arial"/>
          <w:sz w:val="20"/>
          <w:lang w:val="en"/>
        </w:rPr>
        <w:t xml:space="preserve">Request in response to which </w:t>
      </w:r>
      <w:r w:rsidRPr="002C35C9">
        <w:rPr>
          <w:rFonts w:ascii="Arial" w:hAnsi="Arial" w:cs="Arial"/>
          <w:sz w:val="20"/>
          <w:szCs w:val="20"/>
          <w:lang w:val="en"/>
        </w:rPr>
        <w:t xml:space="preserve">a </w:t>
      </w:r>
      <w:r w:rsidRPr="00363CB6">
        <w:rPr>
          <w:rFonts w:ascii="Arial" w:hAnsi="Arial"/>
          <w:sz w:val="20"/>
          <w:lang w:val="en"/>
        </w:rPr>
        <w:t xml:space="preserve">Limit Order is submitted), the upper Dynamic </w:t>
      </w:r>
      <w:r w:rsidRPr="002C35C9">
        <w:rPr>
          <w:rFonts w:ascii="Arial" w:hAnsi="Arial" w:cs="Arial"/>
          <w:sz w:val="20"/>
          <w:szCs w:val="20"/>
          <w:lang w:val="en"/>
        </w:rPr>
        <w:t>limit</w:t>
      </w:r>
      <w:r w:rsidRPr="00363CB6">
        <w:rPr>
          <w:rFonts w:ascii="Arial" w:hAnsi="Arial"/>
          <w:sz w:val="20"/>
          <w:lang w:val="en"/>
        </w:rPr>
        <w:t xml:space="preserve"> (for </w:t>
      </w:r>
      <w:r w:rsidRPr="002C35C9">
        <w:rPr>
          <w:rFonts w:ascii="Arial" w:hAnsi="Arial" w:cs="Arial"/>
          <w:sz w:val="20"/>
          <w:szCs w:val="20"/>
          <w:lang w:val="en"/>
        </w:rPr>
        <w:t xml:space="preserve">a buy </w:t>
      </w:r>
      <w:r w:rsidRPr="00363CB6">
        <w:rPr>
          <w:rFonts w:ascii="Arial" w:hAnsi="Arial"/>
          <w:sz w:val="20"/>
          <w:lang w:val="en"/>
        </w:rPr>
        <w:t xml:space="preserve">Request in response to which </w:t>
      </w:r>
      <w:r w:rsidRPr="002C35C9">
        <w:rPr>
          <w:rFonts w:ascii="Arial" w:hAnsi="Arial" w:cs="Arial"/>
          <w:sz w:val="20"/>
          <w:szCs w:val="20"/>
          <w:lang w:val="en"/>
        </w:rPr>
        <w:t xml:space="preserve">a </w:t>
      </w:r>
      <w:r w:rsidRPr="00363CB6">
        <w:rPr>
          <w:rFonts w:ascii="Arial" w:hAnsi="Arial"/>
          <w:sz w:val="20"/>
          <w:lang w:val="en"/>
        </w:rPr>
        <w:t xml:space="preserve">Market Order is submitted) or the lower Dynamic </w:t>
      </w:r>
      <w:r w:rsidRPr="002C35C9">
        <w:rPr>
          <w:rFonts w:ascii="Arial" w:hAnsi="Arial" w:cs="Arial"/>
          <w:sz w:val="20"/>
          <w:szCs w:val="20"/>
          <w:lang w:val="en"/>
        </w:rPr>
        <w:t>limit</w:t>
      </w:r>
      <w:r w:rsidRPr="00363CB6">
        <w:rPr>
          <w:rFonts w:ascii="Arial" w:hAnsi="Arial"/>
          <w:sz w:val="20"/>
          <w:lang w:val="en"/>
        </w:rPr>
        <w:t xml:space="preserve"> (for</w:t>
      </w:r>
      <w:r w:rsidRPr="002C35C9">
        <w:rPr>
          <w:rFonts w:ascii="Arial" w:hAnsi="Arial"/>
          <w:sz w:val="20"/>
          <w:lang w:val="en"/>
        </w:rPr>
        <w:t xml:space="preserve"> </w:t>
      </w:r>
      <w:r w:rsidRPr="002C35C9">
        <w:rPr>
          <w:rFonts w:ascii="Arial" w:hAnsi="Arial" w:cs="Arial"/>
          <w:sz w:val="20"/>
          <w:szCs w:val="20"/>
          <w:lang w:val="en"/>
        </w:rPr>
        <w:t>a sell</w:t>
      </w:r>
      <w:r w:rsidRPr="00363CB6">
        <w:rPr>
          <w:rFonts w:ascii="Arial" w:hAnsi="Arial"/>
          <w:sz w:val="20"/>
          <w:lang w:val="en"/>
        </w:rPr>
        <w:t xml:space="preserve"> Request in response to which </w:t>
      </w:r>
      <w:r w:rsidRPr="002C35C9">
        <w:rPr>
          <w:rFonts w:ascii="Arial" w:hAnsi="Arial" w:cs="Arial"/>
          <w:sz w:val="20"/>
          <w:szCs w:val="20"/>
          <w:lang w:val="en"/>
        </w:rPr>
        <w:t xml:space="preserve">a </w:t>
      </w:r>
      <w:r w:rsidRPr="00363CB6">
        <w:rPr>
          <w:rFonts w:ascii="Arial" w:hAnsi="Arial"/>
          <w:sz w:val="20"/>
          <w:lang w:val="en"/>
        </w:rPr>
        <w:t>Market Order is submitted</w:t>
      </w:r>
      <w:r w:rsidRPr="002C35C9">
        <w:rPr>
          <w:rFonts w:ascii="Arial" w:hAnsi="Arial" w:cs="Arial"/>
          <w:sz w:val="20"/>
          <w:szCs w:val="20"/>
          <w:lang w:val="en"/>
        </w:rPr>
        <w:t>),</w:t>
      </w:r>
      <w:r w:rsidRPr="00363CB6">
        <w:rPr>
          <w:rFonts w:ascii="Arial" w:hAnsi="Arial"/>
          <w:sz w:val="20"/>
          <w:lang w:val="en"/>
        </w:rPr>
        <w:t xml:space="preserve"> set by </w:t>
      </w:r>
      <w:r w:rsidRPr="002C35C9">
        <w:rPr>
          <w:rFonts w:ascii="Arial" w:hAnsi="Arial" w:cs="Arial"/>
          <w:sz w:val="20"/>
          <w:szCs w:val="20"/>
          <w:lang w:val="en"/>
        </w:rPr>
        <w:t xml:space="preserve">International Trading System Limited for </w:t>
      </w:r>
      <w:r w:rsidRPr="00363CB6">
        <w:rPr>
          <w:rFonts w:ascii="Arial" w:hAnsi="Arial"/>
          <w:sz w:val="20"/>
          <w:lang w:val="en"/>
        </w:rPr>
        <w:t xml:space="preserve">the </w:t>
      </w:r>
      <w:r w:rsidRPr="002C35C9">
        <w:rPr>
          <w:rFonts w:ascii="Arial" w:hAnsi="Arial" w:cs="Arial"/>
          <w:sz w:val="20"/>
          <w:szCs w:val="20"/>
          <w:lang w:val="en"/>
        </w:rPr>
        <w:t>corresponding</w:t>
      </w:r>
      <w:r w:rsidRPr="00363CB6">
        <w:rPr>
          <w:rFonts w:ascii="Arial" w:hAnsi="Arial"/>
          <w:sz w:val="20"/>
          <w:lang w:val="en"/>
        </w:rPr>
        <w:t xml:space="preserve"> Instrument;</w:t>
      </w:r>
    </w:p>
    <w:p w14:paraId="42865B55" w14:textId="4668FE68" w:rsidR="00841B85" w:rsidRPr="00363CB6" w:rsidRDefault="008A18BC" w:rsidP="0059666C">
      <w:pPr>
        <w:pStyle w:val="af5"/>
        <w:numPr>
          <w:ilvl w:val="0"/>
          <w:numId w:val="54"/>
        </w:numPr>
        <w:spacing w:before="0"/>
        <w:ind w:left="0" w:firstLine="426"/>
        <w:contextualSpacing/>
        <w:mirrorIndents/>
        <w:jc w:val="both"/>
        <w:rPr>
          <w:rFonts w:ascii="Arial" w:hAnsi="Arial"/>
          <w:sz w:val="20"/>
          <w:lang w:val="en-US"/>
        </w:rPr>
      </w:pPr>
      <w:proofErr w:type="spellStart"/>
      <w:r w:rsidRPr="002C35C9">
        <w:rPr>
          <w:rFonts w:ascii="Arial" w:hAnsi="Arial" w:cs="Arial"/>
          <w:sz w:val="20"/>
          <w:szCs w:val="20"/>
          <w:lang w:val="en"/>
        </w:rPr>
        <w:t>Qo</w:t>
      </w:r>
      <w:proofErr w:type="spellEnd"/>
      <w:r w:rsidRPr="002C35C9">
        <w:rPr>
          <w:rFonts w:ascii="Arial" w:hAnsi="Arial" w:cs="Arial"/>
          <w:sz w:val="20"/>
          <w:szCs w:val="20"/>
          <w:lang w:val="en"/>
        </w:rPr>
        <w:t xml:space="preserve"> —</w:t>
      </w:r>
      <w:r w:rsidRPr="00363CB6">
        <w:rPr>
          <w:rFonts w:ascii="Arial" w:hAnsi="Arial"/>
          <w:sz w:val="20"/>
          <w:lang w:val="en"/>
        </w:rPr>
        <w:t xml:space="preserve"> the difference between the </w:t>
      </w:r>
      <w:r w:rsidRPr="002C35C9">
        <w:rPr>
          <w:rFonts w:ascii="Arial" w:hAnsi="Arial" w:cs="Arial"/>
          <w:sz w:val="20"/>
          <w:szCs w:val="20"/>
          <w:lang w:val="en"/>
        </w:rPr>
        <w:t>quantity</w:t>
      </w:r>
      <w:r w:rsidRPr="00363CB6">
        <w:rPr>
          <w:rFonts w:ascii="Arial" w:hAnsi="Arial"/>
          <w:sz w:val="20"/>
          <w:lang w:val="en"/>
        </w:rPr>
        <w:t xml:space="preserve"> of Instruments </w:t>
      </w:r>
      <w:r w:rsidRPr="002C35C9">
        <w:rPr>
          <w:rFonts w:ascii="Arial" w:hAnsi="Arial" w:cs="Arial"/>
          <w:sz w:val="20"/>
          <w:szCs w:val="20"/>
          <w:lang w:val="en"/>
        </w:rPr>
        <w:t>specified</w:t>
      </w:r>
      <w:r w:rsidRPr="00363CB6">
        <w:rPr>
          <w:rFonts w:ascii="Arial" w:hAnsi="Arial"/>
          <w:sz w:val="20"/>
          <w:lang w:val="en"/>
        </w:rPr>
        <w:t xml:space="preserve"> in </w:t>
      </w:r>
      <w:r w:rsidRPr="002C35C9">
        <w:rPr>
          <w:rFonts w:ascii="Arial" w:hAnsi="Arial" w:cs="Arial"/>
          <w:sz w:val="20"/>
          <w:szCs w:val="20"/>
          <w:lang w:val="en"/>
        </w:rPr>
        <w:t xml:space="preserve">the </w:t>
      </w:r>
      <w:r w:rsidRPr="00363CB6">
        <w:rPr>
          <w:rFonts w:ascii="Arial" w:hAnsi="Arial"/>
          <w:sz w:val="20"/>
          <w:lang w:val="en"/>
        </w:rPr>
        <w:t xml:space="preserve">Request and the </w:t>
      </w:r>
      <w:r w:rsidRPr="002C35C9">
        <w:rPr>
          <w:rFonts w:ascii="Arial" w:hAnsi="Arial" w:cs="Arial"/>
          <w:sz w:val="20"/>
          <w:szCs w:val="20"/>
          <w:lang w:val="en"/>
        </w:rPr>
        <w:t>quantity</w:t>
      </w:r>
      <w:r w:rsidRPr="00363CB6">
        <w:rPr>
          <w:rFonts w:ascii="Arial" w:hAnsi="Arial"/>
          <w:sz w:val="20"/>
          <w:lang w:val="en"/>
        </w:rPr>
        <w:t xml:space="preserve"> of Instruments in </w:t>
      </w:r>
      <w:r w:rsidRPr="002C35C9">
        <w:rPr>
          <w:rFonts w:ascii="Arial" w:hAnsi="Arial" w:cs="Arial"/>
          <w:sz w:val="20"/>
          <w:szCs w:val="20"/>
          <w:lang w:val="en"/>
        </w:rPr>
        <w:t>the Counter-orders</w:t>
      </w:r>
      <w:r w:rsidRPr="00363CB6">
        <w:rPr>
          <w:rFonts w:ascii="Arial" w:hAnsi="Arial"/>
          <w:sz w:val="20"/>
          <w:lang w:val="en"/>
        </w:rPr>
        <w:t xml:space="preserve"> of </w:t>
      </w:r>
      <w:r w:rsidRPr="002C35C9">
        <w:rPr>
          <w:rFonts w:ascii="Arial" w:hAnsi="Arial" w:cs="Arial"/>
          <w:sz w:val="20"/>
          <w:szCs w:val="20"/>
          <w:lang w:val="en"/>
        </w:rPr>
        <w:t>the nth</w:t>
      </w:r>
      <w:r w:rsidRPr="00363CB6">
        <w:rPr>
          <w:rFonts w:ascii="Arial" w:hAnsi="Arial"/>
          <w:sz w:val="20"/>
          <w:lang w:val="en"/>
        </w:rPr>
        <w:t xml:space="preserve"> Liquidity Pool, in </w:t>
      </w:r>
      <w:r w:rsidRPr="002C35C9">
        <w:rPr>
          <w:rFonts w:ascii="Arial" w:hAnsi="Arial" w:cs="Arial"/>
          <w:sz w:val="20"/>
          <w:szCs w:val="20"/>
          <w:lang w:val="en"/>
        </w:rPr>
        <w:t>units;</w:t>
      </w:r>
    </w:p>
    <w:p w14:paraId="376AB23B" w14:textId="22D4D13B" w:rsidR="00841B85" w:rsidRPr="002C35C9" w:rsidRDefault="008A18BC" w:rsidP="0059666C">
      <w:pPr>
        <w:pStyle w:val="a3"/>
        <w:widowControl w:val="0"/>
        <w:numPr>
          <w:ilvl w:val="0"/>
          <w:numId w:val="52"/>
        </w:numPr>
        <w:tabs>
          <w:tab w:val="left" w:pos="1432"/>
        </w:tabs>
        <w:autoSpaceDE w:val="0"/>
        <w:autoSpaceDN w:val="0"/>
        <w:spacing w:after="0" w:line="240" w:lineRule="auto"/>
        <w:ind w:left="0" w:firstLine="426"/>
        <w:mirrorIndents/>
        <w:jc w:val="both"/>
        <w:rPr>
          <w:rFonts w:ascii="Arial" w:hAnsi="Arial"/>
          <w:sz w:val="20"/>
          <w:lang w:val="en-GB"/>
        </w:rPr>
      </w:pPr>
      <w:r w:rsidRPr="002C35C9">
        <w:rPr>
          <w:rFonts w:ascii="Arial" w:hAnsi="Arial"/>
          <w:sz w:val="20"/>
          <w:lang w:val="en-GB"/>
        </w:rPr>
        <w:t xml:space="preserve">based on potential Transaction volumes, Instruction </w:t>
      </w:r>
      <w:r w:rsidR="00C173EA" w:rsidRPr="002C35C9">
        <w:rPr>
          <w:rFonts w:ascii="Arial" w:hAnsi="Arial" w:cs="Arial"/>
          <w:sz w:val="20"/>
          <w:szCs w:val="20"/>
          <w:lang w:val="en-GB"/>
        </w:rPr>
        <w:t>is defined, that indicates</w:t>
      </w:r>
      <w:r w:rsidRPr="002C35C9">
        <w:rPr>
          <w:rFonts w:ascii="Arial" w:hAnsi="Arial"/>
          <w:sz w:val="20"/>
          <w:lang w:val="en-GB"/>
        </w:rPr>
        <w:t xml:space="preserve"> the Liquidity Pool indicated in the response to the Request:</w:t>
      </w:r>
    </w:p>
    <w:p w14:paraId="13445FEC" w14:textId="4276997A" w:rsidR="00841B85" w:rsidRPr="002C35C9" w:rsidRDefault="008A18BC" w:rsidP="0059666C">
      <w:pPr>
        <w:pStyle w:val="a3"/>
        <w:widowControl w:val="0"/>
        <w:numPr>
          <w:ilvl w:val="4"/>
          <w:numId w:val="44"/>
        </w:numPr>
        <w:tabs>
          <w:tab w:val="left" w:pos="851"/>
          <w:tab w:val="left" w:pos="2344"/>
          <w:tab w:val="left" w:pos="3358"/>
          <w:tab w:val="left" w:pos="3789"/>
          <w:tab w:val="left" w:pos="4823"/>
          <w:tab w:val="left" w:pos="5988"/>
          <w:tab w:val="left" w:pos="7322"/>
          <w:tab w:val="left" w:pos="8738"/>
        </w:tabs>
        <w:autoSpaceDE w:val="0"/>
        <w:autoSpaceDN w:val="0"/>
        <w:spacing w:after="0" w:line="240" w:lineRule="auto"/>
        <w:ind w:left="0" w:firstLine="425"/>
        <w:mirrorIndents/>
        <w:jc w:val="both"/>
        <w:rPr>
          <w:rFonts w:ascii="Arial" w:hAnsi="Arial"/>
          <w:sz w:val="20"/>
          <w:lang w:val="en-GB"/>
        </w:rPr>
      </w:pPr>
      <w:r w:rsidRPr="002C35C9">
        <w:rPr>
          <w:rFonts w:ascii="Arial" w:hAnsi="Arial"/>
          <w:sz w:val="20"/>
          <w:lang w:val="en-GB"/>
        </w:rPr>
        <w:t>for Request</w:t>
      </w:r>
      <w:r w:rsidR="00C173EA" w:rsidRPr="002C35C9">
        <w:rPr>
          <w:rFonts w:ascii="Arial" w:hAnsi="Arial" w:cs="Arial"/>
          <w:sz w:val="20"/>
          <w:szCs w:val="20"/>
          <w:lang w:val="en-GB"/>
        </w:rPr>
        <w:tab/>
        <w:t>for purchasing,</w:t>
      </w:r>
      <w:r w:rsidR="00C173EA" w:rsidRPr="002C35C9">
        <w:rPr>
          <w:rFonts w:ascii="Arial" w:hAnsi="Arial" w:cs="Arial"/>
          <w:sz w:val="20"/>
          <w:szCs w:val="20"/>
          <w:lang w:val="en-GB"/>
        </w:rPr>
        <w:tab/>
      </w:r>
      <w:r w:rsidRPr="002C35C9">
        <w:rPr>
          <w:rFonts w:ascii="Arial" w:hAnsi="Arial"/>
          <w:sz w:val="20"/>
          <w:lang w:val="en-GB"/>
        </w:rPr>
        <w:t>response</w:t>
      </w:r>
      <w:r w:rsidR="00C173EA" w:rsidRPr="002C35C9">
        <w:rPr>
          <w:rFonts w:ascii="Arial" w:hAnsi="Arial" w:cs="Arial"/>
          <w:sz w:val="20"/>
          <w:szCs w:val="20"/>
          <w:lang w:val="en-GB"/>
        </w:rPr>
        <w:tab/>
      </w:r>
      <w:r w:rsidRPr="002C35C9">
        <w:rPr>
          <w:rFonts w:ascii="Arial" w:hAnsi="Arial"/>
          <w:sz w:val="20"/>
          <w:lang w:val="en-GB"/>
        </w:rPr>
        <w:t>to the Request</w:t>
      </w:r>
      <w:r w:rsidR="00C173EA" w:rsidRPr="002C35C9">
        <w:rPr>
          <w:rFonts w:ascii="Arial" w:hAnsi="Arial" w:cs="Arial"/>
          <w:sz w:val="20"/>
          <w:szCs w:val="20"/>
          <w:lang w:val="en-GB"/>
        </w:rPr>
        <w:tab/>
      </w:r>
      <w:r w:rsidRPr="002C35C9">
        <w:rPr>
          <w:rFonts w:ascii="Arial" w:hAnsi="Arial"/>
          <w:sz w:val="20"/>
          <w:lang w:val="en-GB"/>
        </w:rPr>
        <w:t>indicates Instruction</w:t>
      </w:r>
      <w:r w:rsidR="00C173EA" w:rsidRPr="002C35C9">
        <w:rPr>
          <w:rFonts w:ascii="Arial" w:hAnsi="Arial" w:cs="Arial"/>
          <w:sz w:val="20"/>
          <w:szCs w:val="20"/>
          <w:lang w:val="en-GB"/>
        </w:rPr>
        <w:t>, that indicates</w:t>
      </w:r>
      <w:r w:rsidRPr="002C35C9">
        <w:rPr>
          <w:rFonts w:ascii="Arial" w:hAnsi="Arial"/>
          <w:sz w:val="20"/>
          <w:lang w:val="en-GB"/>
        </w:rPr>
        <w:t xml:space="preserve"> the</w:t>
      </w:r>
      <w:r w:rsidR="00C173EA" w:rsidRPr="002C35C9">
        <w:rPr>
          <w:rFonts w:ascii="Arial" w:hAnsi="Arial" w:cs="Arial"/>
          <w:sz w:val="20"/>
          <w:szCs w:val="20"/>
          <w:lang w:val="en-GB"/>
        </w:rPr>
        <w:tab/>
      </w:r>
      <w:r w:rsidRPr="002C35C9">
        <w:rPr>
          <w:rFonts w:ascii="Arial" w:hAnsi="Arial"/>
          <w:sz w:val="20"/>
          <w:lang w:val="en-GB"/>
        </w:rPr>
        <w:t>Liquidity Pool</w:t>
      </w:r>
      <w:r w:rsidR="00C173EA" w:rsidRPr="002C35C9">
        <w:rPr>
          <w:rFonts w:ascii="Arial" w:hAnsi="Arial" w:cs="Arial"/>
          <w:sz w:val="20"/>
          <w:szCs w:val="20"/>
          <w:lang w:val="en-GB"/>
        </w:rPr>
        <w:t>, for which</w:t>
      </w:r>
      <w:r w:rsidRPr="002C35C9">
        <w:rPr>
          <w:rFonts w:ascii="Arial" w:hAnsi="Arial"/>
          <w:sz w:val="20"/>
          <w:lang w:val="en-GB"/>
        </w:rPr>
        <w:t xml:space="preserve"> potential Transaction volume</w:t>
      </w:r>
      <w:r w:rsidR="00C173EA" w:rsidRPr="002C35C9">
        <w:rPr>
          <w:rFonts w:ascii="Arial" w:hAnsi="Arial" w:cs="Arial"/>
          <w:sz w:val="20"/>
          <w:szCs w:val="20"/>
          <w:lang w:val="en-GB"/>
        </w:rPr>
        <w:t xml:space="preserve"> is lower</w:t>
      </w:r>
      <w:r w:rsidRPr="002C35C9">
        <w:rPr>
          <w:rFonts w:ascii="Arial" w:hAnsi="Arial"/>
          <w:sz w:val="20"/>
          <w:lang w:val="en-GB"/>
        </w:rPr>
        <w:t>;</w:t>
      </w:r>
    </w:p>
    <w:p w14:paraId="41209615" w14:textId="0536C18A" w:rsidR="00841B85" w:rsidRPr="002C35C9" w:rsidRDefault="008A18BC" w:rsidP="0059666C">
      <w:pPr>
        <w:pStyle w:val="a3"/>
        <w:widowControl w:val="0"/>
        <w:numPr>
          <w:ilvl w:val="4"/>
          <w:numId w:val="44"/>
        </w:numPr>
        <w:tabs>
          <w:tab w:val="left" w:pos="851"/>
          <w:tab w:val="left" w:pos="2344"/>
          <w:tab w:val="left" w:pos="3358"/>
          <w:tab w:val="left" w:pos="3789"/>
          <w:tab w:val="left" w:pos="4809"/>
          <w:tab w:val="left" w:pos="5988"/>
          <w:tab w:val="left" w:pos="7322"/>
          <w:tab w:val="left" w:pos="8738"/>
        </w:tabs>
        <w:autoSpaceDE w:val="0"/>
        <w:autoSpaceDN w:val="0"/>
        <w:spacing w:after="0" w:line="240" w:lineRule="auto"/>
        <w:ind w:left="0" w:firstLine="425"/>
        <w:mirrorIndents/>
        <w:jc w:val="both"/>
        <w:rPr>
          <w:rFonts w:ascii="Arial" w:hAnsi="Arial"/>
          <w:sz w:val="20"/>
          <w:lang w:val="en-GB"/>
        </w:rPr>
      </w:pPr>
      <w:r w:rsidRPr="002C35C9">
        <w:rPr>
          <w:rFonts w:ascii="Arial" w:hAnsi="Arial"/>
          <w:sz w:val="20"/>
          <w:lang w:val="en-GB"/>
        </w:rPr>
        <w:t>for</w:t>
      </w:r>
      <w:r w:rsidR="00C173EA" w:rsidRPr="002C35C9">
        <w:rPr>
          <w:rFonts w:ascii="Arial" w:hAnsi="Arial" w:cs="Arial"/>
          <w:sz w:val="20"/>
          <w:szCs w:val="20"/>
          <w:lang w:val="en-GB"/>
        </w:rPr>
        <w:tab/>
      </w:r>
      <w:r w:rsidRPr="002C35C9">
        <w:rPr>
          <w:rFonts w:ascii="Arial" w:hAnsi="Arial"/>
          <w:sz w:val="20"/>
          <w:lang w:val="en-GB"/>
        </w:rPr>
        <w:t>Request</w:t>
      </w:r>
      <w:r w:rsidR="00C173EA" w:rsidRPr="002C35C9">
        <w:rPr>
          <w:rFonts w:ascii="Arial" w:hAnsi="Arial" w:cs="Arial"/>
          <w:sz w:val="20"/>
          <w:szCs w:val="20"/>
          <w:lang w:val="en-GB"/>
        </w:rPr>
        <w:tab/>
        <w:t>for sales,</w:t>
      </w:r>
      <w:r w:rsidR="00C173EA" w:rsidRPr="002C35C9">
        <w:rPr>
          <w:rFonts w:ascii="Arial" w:hAnsi="Arial" w:cs="Arial"/>
          <w:sz w:val="20"/>
          <w:szCs w:val="20"/>
          <w:lang w:val="en-GB"/>
        </w:rPr>
        <w:tab/>
      </w:r>
      <w:r w:rsidRPr="002C35C9">
        <w:rPr>
          <w:rFonts w:ascii="Arial" w:hAnsi="Arial"/>
          <w:sz w:val="20"/>
          <w:lang w:val="en-GB"/>
        </w:rPr>
        <w:t>response</w:t>
      </w:r>
      <w:r w:rsidR="00C173EA" w:rsidRPr="002C35C9">
        <w:rPr>
          <w:rFonts w:ascii="Arial" w:hAnsi="Arial" w:cs="Arial"/>
          <w:sz w:val="20"/>
          <w:szCs w:val="20"/>
          <w:lang w:val="en-GB"/>
        </w:rPr>
        <w:tab/>
      </w:r>
      <w:r w:rsidRPr="002C35C9">
        <w:rPr>
          <w:rFonts w:ascii="Arial" w:hAnsi="Arial"/>
          <w:sz w:val="20"/>
          <w:lang w:val="en-GB"/>
        </w:rPr>
        <w:t>to the Request</w:t>
      </w:r>
      <w:r w:rsidR="00C173EA" w:rsidRPr="002C35C9">
        <w:rPr>
          <w:rFonts w:ascii="Arial" w:hAnsi="Arial" w:cs="Arial"/>
          <w:sz w:val="20"/>
          <w:szCs w:val="20"/>
          <w:lang w:val="en-GB"/>
        </w:rPr>
        <w:tab/>
      </w:r>
      <w:r w:rsidRPr="002C35C9">
        <w:rPr>
          <w:rFonts w:ascii="Arial" w:hAnsi="Arial"/>
          <w:sz w:val="20"/>
          <w:lang w:val="en-GB"/>
        </w:rPr>
        <w:t>indicates</w:t>
      </w:r>
      <w:r w:rsidR="00C173EA" w:rsidRPr="002C35C9">
        <w:rPr>
          <w:rFonts w:ascii="Arial" w:hAnsi="Arial" w:cs="Arial"/>
          <w:sz w:val="20"/>
          <w:szCs w:val="20"/>
          <w:lang w:val="en-GB"/>
        </w:rPr>
        <w:tab/>
      </w:r>
      <w:r w:rsidRPr="002C35C9">
        <w:rPr>
          <w:rFonts w:ascii="Arial" w:hAnsi="Arial"/>
          <w:sz w:val="20"/>
          <w:lang w:val="en-GB"/>
        </w:rPr>
        <w:t>Instruction</w:t>
      </w:r>
      <w:r w:rsidR="00C173EA" w:rsidRPr="002C35C9">
        <w:rPr>
          <w:rFonts w:ascii="Arial" w:hAnsi="Arial" w:cs="Arial"/>
          <w:sz w:val="20"/>
          <w:szCs w:val="20"/>
          <w:lang w:val="en-GB"/>
        </w:rPr>
        <w:t>, that indicates</w:t>
      </w:r>
      <w:r w:rsidRPr="002C35C9">
        <w:rPr>
          <w:rFonts w:ascii="Arial" w:hAnsi="Arial"/>
          <w:sz w:val="20"/>
          <w:lang w:val="en-GB"/>
        </w:rPr>
        <w:t xml:space="preserve"> the</w:t>
      </w:r>
      <w:r w:rsidR="00C173EA" w:rsidRPr="002C35C9">
        <w:rPr>
          <w:rFonts w:ascii="Arial" w:hAnsi="Arial" w:cs="Arial"/>
          <w:sz w:val="20"/>
          <w:szCs w:val="20"/>
          <w:lang w:val="en-GB"/>
        </w:rPr>
        <w:tab/>
      </w:r>
      <w:r w:rsidRPr="002C35C9">
        <w:rPr>
          <w:rFonts w:ascii="Arial" w:hAnsi="Arial"/>
          <w:sz w:val="20"/>
          <w:lang w:val="en-GB"/>
        </w:rPr>
        <w:t>Liquidity Pool</w:t>
      </w:r>
      <w:r w:rsidR="00C173EA" w:rsidRPr="002C35C9">
        <w:rPr>
          <w:rFonts w:ascii="Arial" w:hAnsi="Arial" w:cs="Arial"/>
          <w:sz w:val="20"/>
          <w:szCs w:val="20"/>
          <w:lang w:val="en-GB"/>
        </w:rPr>
        <w:t>, for which</w:t>
      </w:r>
      <w:r w:rsidRPr="002C35C9">
        <w:rPr>
          <w:rFonts w:ascii="Arial" w:hAnsi="Arial"/>
          <w:sz w:val="20"/>
          <w:lang w:val="en-GB"/>
        </w:rPr>
        <w:t xml:space="preserve"> potential Transaction volume</w:t>
      </w:r>
      <w:r w:rsidR="00C173EA" w:rsidRPr="002C35C9">
        <w:rPr>
          <w:rFonts w:ascii="Arial" w:hAnsi="Arial" w:cs="Arial"/>
          <w:sz w:val="20"/>
          <w:szCs w:val="20"/>
          <w:lang w:val="en-GB"/>
        </w:rPr>
        <w:t xml:space="preserve"> is higher</w:t>
      </w:r>
      <w:r w:rsidRPr="002C35C9">
        <w:rPr>
          <w:rFonts w:ascii="Arial" w:hAnsi="Arial"/>
          <w:sz w:val="20"/>
          <w:lang w:val="en-GB"/>
        </w:rPr>
        <w:t>;</w:t>
      </w:r>
    </w:p>
    <w:p w14:paraId="1A2A8A0F" w14:textId="61B2D8C2" w:rsidR="00841B85" w:rsidRPr="002C35C9" w:rsidRDefault="00C173EA" w:rsidP="0059666C">
      <w:pPr>
        <w:pStyle w:val="a3"/>
        <w:widowControl w:val="0"/>
        <w:numPr>
          <w:ilvl w:val="4"/>
          <w:numId w:val="44"/>
        </w:numPr>
        <w:tabs>
          <w:tab w:val="left" w:pos="851"/>
          <w:tab w:val="left" w:pos="2343"/>
          <w:tab w:val="left" w:pos="3358"/>
          <w:tab w:val="left" w:pos="3789"/>
          <w:tab w:val="left" w:pos="4823"/>
          <w:tab w:val="left" w:pos="5988"/>
          <w:tab w:val="left" w:pos="7339"/>
          <w:tab w:val="left" w:pos="8738"/>
        </w:tabs>
        <w:autoSpaceDE w:val="0"/>
        <w:autoSpaceDN w:val="0"/>
        <w:spacing w:after="0" w:line="240" w:lineRule="auto"/>
        <w:ind w:left="0" w:firstLine="425"/>
        <w:mirrorIndents/>
        <w:jc w:val="both"/>
        <w:rPr>
          <w:rFonts w:ascii="Arial" w:hAnsi="Arial"/>
          <w:sz w:val="20"/>
          <w:lang w:val="en-GB"/>
        </w:rPr>
      </w:pPr>
      <w:r w:rsidRPr="002C35C9">
        <w:rPr>
          <w:rFonts w:ascii="Arial" w:hAnsi="Arial" w:cs="Arial"/>
          <w:sz w:val="20"/>
          <w:szCs w:val="20"/>
          <w:lang w:val="en-GB"/>
        </w:rPr>
        <w:t>in case of</w:t>
      </w:r>
      <w:r w:rsidRPr="002C35C9">
        <w:rPr>
          <w:rFonts w:ascii="Arial" w:hAnsi="Arial" w:cs="Arial"/>
          <w:sz w:val="20"/>
          <w:szCs w:val="20"/>
          <w:lang w:val="en-GB"/>
        </w:rPr>
        <w:tab/>
        <w:t xml:space="preserve">equal </w:t>
      </w:r>
      <w:r w:rsidRPr="002C35C9">
        <w:rPr>
          <w:rFonts w:ascii="Arial" w:hAnsi="Arial" w:cs="Arial"/>
          <w:sz w:val="20"/>
          <w:szCs w:val="20"/>
          <w:lang w:val="en-GB"/>
        </w:rPr>
        <w:tab/>
      </w:r>
      <w:r w:rsidR="008A18BC" w:rsidRPr="002C35C9">
        <w:rPr>
          <w:rFonts w:ascii="Arial" w:hAnsi="Arial"/>
          <w:sz w:val="20"/>
          <w:lang w:val="en-GB"/>
        </w:rPr>
        <w:t>potential</w:t>
      </w:r>
      <w:r w:rsidRPr="002C35C9">
        <w:rPr>
          <w:rFonts w:ascii="Arial" w:hAnsi="Arial" w:cs="Arial"/>
          <w:sz w:val="20"/>
          <w:szCs w:val="20"/>
          <w:lang w:val="en-GB"/>
        </w:rPr>
        <w:tab/>
      </w:r>
      <w:r w:rsidR="008A18BC" w:rsidRPr="002C35C9">
        <w:rPr>
          <w:rFonts w:ascii="Arial" w:hAnsi="Arial"/>
          <w:sz w:val="20"/>
          <w:lang w:val="en-GB"/>
        </w:rPr>
        <w:t>volumes</w:t>
      </w:r>
      <w:r w:rsidRPr="002C35C9">
        <w:rPr>
          <w:rFonts w:ascii="Arial" w:hAnsi="Arial" w:cs="Arial"/>
          <w:sz w:val="20"/>
          <w:szCs w:val="20"/>
          <w:lang w:val="en-GB"/>
        </w:rPr>
        <w:tab/>
        <w:t>of Transactions</w:t>
      </w:r>
      <w:r w:rsidRPr="002C35C9">
        <w:rPr>
          <w:rFonts w:ascii="Arial" w:hAnsi="Arial" w:cs="Arial"/>
          <w:sz w:val="20"/>
          <w:szCs w:val="20"/>
          <w:lang w:val="en-GB"/>
        </w:rPr>
        <w:tab/>
      </w:r>
      <w:r w:rsidR="008A18BC" w:rsidRPr="002C35C9">
        <w:rPr>
          <w:rFonts w:ascii="Arial" w:hAnsi="Arial"/>
          <w:sz w:val="20"/>
          <w:lang w:val="en-GB"/>
        </w:rPr>
        <w:t>in several</w:t>
      </w:r>
      <w:r w:rsidRPr="002C35C9">
        <w:rPr>
          <w:rFonts w:ascii="Arial" w:hAnsi="Arial" w:cs="Arial"/>
          <w:sz w:val="20"/>
          <w:szCs w:val="20"/>
          <w:lang w:val="en-GB"/>
        </w:rPr>
        <w:tab/>
      </w:r>
      <w:r w:rsidR="008A18BC" w:rsidRPr="002C35C9">
        <w:rPr>
          <w:rFonts w:ascii="Arial" w:hAnsi="Arial"/>
          <w:sz w:val="20"/>
          <w:lang w:val="en-GB"/>
        </w:rPr>
        <w:t xml:space="preserve">Liquidity Pools, response to Request indicates the </w:t>
      </w:r>
      <w:r w:rsidRPr="002C35C9">
        <w:rPr>
          <w:rFonts w:ascii="Arial" w:hAnsi="Arial" w:cs="Arial"/>
          <w:sz w:val="20"/>
          <w:szCs w:val="20"/>
          <w:lang w:val="en-GB"/>
        </w:rPr>
        <w:t xml:space="preserve">Instruction </w:t>
      </w:r>
      <w:r w:rsidR="00AB03E8" w:rsidRPr="002C35C9">
        <w:rPr>
          <w:rFonts w:ascii="Arial" w:hAnsi="Arial" w:cs="Arial"/>
          <w:sz w:val="20"/>
          <w:szCs w:val="20"/>
          <w:lang w:val="en-GB"/>
        </w:rPr>
        <w:t>“</w:t>
      </w:r>
      <w:r w:rsidR="008A18BC" w:rsidRPr="002C35C9">
        <w:rPr>
          <w:rFonts w:ascii="Arial" w:hAnsi="Arial"/>
          <w:sz w:val="20"/>
          <w:lang w:val="en-GB"/>
        </w:rPr>
        <w:t xml:space="preserve">Do not </w:t>
      </w:r>
      <w:r w:rsidRPr="002C35C9">
        <w:rPr>
          <w:rFonts w:ascii="Arial" w:hAnsi="Arial" w:cs="Arial"/>
          <w:sz w:val="20"/>
          <w:szCs w:val="20"/>
          <w:lang w:val="en-GB"/>
        </w:rPr>
        <w:t>consolidate</w:t>
      </w:r>
      <w:r w:rsidR="008A18BC" w:rsidRPr="002C35C9">
        <w:rPr>
          <w:rFonts w:ascii="Arial" w:hAnsi="Arial"/>
          <w:sz w:val="20"/>
          <w:lang w:val="en-GB"/>
        </w:rPr>
        <w:t xml:space="preserve"> with </w:t>
      </w:r>
      <w:r w:rsidRPr="002C35C9">
        <w:rPr>
          <w:rFonts w:ascii="Arial" w:hAnsi="Arial" w:cs="Arial"/>
          <w:sz w:val="20"/>
          <w:szCs w:val="20"/>
          <w:lang w:val="en-GB"/>
        </w:rPr>
        <w:t>Additional Liquidity</w:t>
      </w:r>
      <w:r w:rsidR="008A18BC" w:rsidRPr="002C35C9">
        <w:rPr>
          <w:rFonts w:ascii="Arial" w:hAnsi="Arial"/>
          <w:sz w:val="20"/>
          <w:lang w:val="en-GB"/>
        </w:rPr>
        <w:t xml:space="preserve"> Orders</w:t>
      </w:r>
      <w:r w:rsidR="00AB03E8" w:rsidRPr="002C35C9">
        <w:rPr>
          <w:rFonts w:ascii="Arial" w:hAnsi="Arial" w:cs="Arial"/>
          <w:sz w:val="20"/>
          <w:szCs w:val="20"/>
          <w:lang w:val="en-GB"/>
        </w:rPr>
        <w:t>”</w:t>
      </w:r>
      <w:r w:rsidRPr="002C35C9">
        <w:rPr>
          <w:rFonts w:ascii="Arial" w:hAnsi="Arial" w:cs="Arial"/>
          <w:sz w:val="20"/>
          <w:szCs w:val="20"/>
          <w:lang w:val="en-GB"/>
        </w:rPr>
        <w:t>;</w:t>
      </w:r>
    </w:p>
    <w:p w14:paraId="3115FF29" w14:textId="178A2B21" w:rsidR="00CF3453" w:rsidRPr="002C35C9" w:rsidRDefault="008A18BC" w:rsidP="008423A4">
      <w:pPr>
        <w:pStyle w:val="a3"/>
        <w:widowControl w:val="0"/>
        <w:numPr>
          <w:ilvl w:val="0"/>
          <w:numId w:val="48"/>
        </w:numPr>
        <w:tabs>
          <w:tab w:val="left" w:pos="1041"/>
        </w:tabs>
        <w:autoSpaceDE w:val="0"/>
        <w:autoSpaceDN w:val="0"/>
        <w:spacing w:after="0" w:line="240" w:lineRule="auto"/>
        <w:ind w:left="0" w:firstLine="360"/>
        <w:mirrorIndents/>
        <w:jc w:val="both"/>
        <w:rPr>
          <w:rFonts w:ascii="Arial" w:hAnsi="Arial"/>
          <w:sz w:val="20"/>
          <w:lang w:val="en-GB"/>
        </w:rPr>
      </w:pPr>
      <w:r w:rsidRPr="002C35C9">
        <w:rPr>
          <w:rFonts w:ascii="Arial" w:hAnsi="Arial"/>
          <w:sz w:val="20"/>
          <w:lang w:val="en-GB"/>
        </w:rPr>
        <w:t xml:space="preserve">if volume of </w:t>
      </w:r>
      <w:r w:rsidR="00C173EA" w:rsidRPr="002C35C9">
        <w:rPr>
          <w:rFonts w:ascii="Arial" w:hAnsi="Arial" w:cs="Arial"/>
          <w:sz w:val="20"/>
          <w:szCs w:val="20"/>
          <w:lang w:val="en-GB"/>
        </w:rPr>
        <w:t>Offsetting Orders</w:t>
      </w:r>
      <w:r w:rsidRPr="002C35C9">
        <w:rPr>
          <w:rFonts w:ascii="Arial" w:hAnsi="Arial"/>
          <w:sz w:val="20"/>
          <w:lang w:val="en-GB"/>
        </w:rPr>
        <w:t xml:space="preserve"> in the Main Liquidity Pool and Additional Liquidity Pool is </w:t>
      </w:r>
      <w:r w:rsidR="00C173EA" w:rsidRPr="002C35C9">
        <w:rPr>
          <w:rFonts w:ascii="Arial" w:hAnsi="Arial" w:cs="Arial"/>
          <w:sz w:val="20"/>
          <w:szCs w:val="20"/>
          <w:lang w:val="en-GB"/>
        </w:rPr>
        <w:t>below</w:t>
      </w:r>
      <w:r w:rsidRPr="002C35C9">
        <w:rPr>
          <w:rFonts w:ascii="Arial" w:hAnsi="Arial"/>
          <w:sz w:val="20"/>
          <w:lang w:val="en-GB"/>
        </w:rPr>
        <w:t xml:space="preserve"> the volume </w:t>
      </w:r>
      <w:r w:rsidR="00C173EA" w:rsidRPr="002C35C9">
        <w:rPr>
          <w:rFonts w:ascii="Arial" w:hAnsi="Arial" w:cs="Arial"/>
          <w:sz w:val="20"/>
          <w:szCs w:val="20"/>
          <w:lang w:val="en-GB"/>
        </w:rPr>
        <w:t>indicated</w:t>
      </w:r>
      <w:r w:rsidRPr="002C35C9">
        <w:rPr>
          <w:rFonts w:ascii="Arial" w:hAnsi="Arial"/>
          <w:sz w:val="20"/>
          <w:lang w:val="en-GB"/>
        </w:rPr>
        <w:t xml:space="preserve"> in the Request, and this Request is a Request</w:t>
      </w:r>
      <w:r w:rsidR="00C173EA" w:rsidRPr="002C35C9">
        <w:rPr>
          <w:rFonts w:ascii="Arial" w:hAnsi="Arial" w:cs="Arial"/>
          <w:sz w:val="20"/>
          <w:szCs w:val="20"/>
          <w:lang w:val="en-GB"/>
        </w:rPr>
        <w:t>,</w:t>
      </w:r>
      <w:r w:rsidRPr="002C35C9">
        <w:rPr>
          <w:rFonts w:ascii="Arial" w:hAnsi="Arial"/>
          <w:sz w:val="20"/>
          <w:lang w:val="en-GB"/>
        </w:rPr>
        <w:t xml:space="preserve"> in response to which a Limit Order is submitted that does not allow partial </w:t>
      </w:r>
      <w:proofErr w:type="spellStart"/>
      <w:r w:rsidR="00C173EA" w:rsidRPr="002C35C9">
        <w:rPr>
          <w:rFonts w:ascii="Arial" w:hAnsi="Arial" w:cs="Arial"/>
          <w:sz w:val="20"/>
          <w:szCs w:val="20"/>
          <w:lang w:val="en-GB"/>
        </w:rPr>
        <w:t>fulfillment</w:t>
      </w:r>
      <w:proofErr w:type="spellEnd"/>
      <w:r w:rsidR="00C173EA" w:rsidRPr="002C35C9">
        <w:rPr>
          <w:rFonts w:ascii="Arial" w:hAnsi="Arial" w:cs="Arial"/>
          <w:sz w:val="20"/>
          <w:szCs w:val="20"/>
          <w:lang w:val="en-GB"/>
        </w:rPr>
        <w:t xml:space="preserve">, </w:t>
      </w:r>
      <w:r w:rsidRPr="002C35C9">
        <w:rPr>
          <w:rFonts w:ascii="Arial" w:hAnsi="Arial"/>
          <w:sz w:val="20"/>
          <w:lang w:val="en-GB"/>
        </w:rPr>
        <w:t>response to the Request</w:t>
      </w:r>
      <w:r w:rsidR="00C173EA" w:rsidRPr="002C35C9">
        <w:rPr>
          <w:rFonts w:ascii="Arial" w:hAnsi="Arial" w:cs="Arial"/>
          <w:sz w:val="20"/>
          <w:szCs w:val="20"/>
          <w:lang w:val="en-GB"/>
        </w:rPr>
        <w:t xml:space="preserve"> contains the Instruction “Consolidate only with Additional Liquidity Orders”;</w:t>
      </w:r>
    </w:p>
    <w:p w14:paraId="3F041115" w14:textId="0AF5E383" w:rsidR="00841B85" w:rsidRPr="002C35C9" w:rsidRDefault="008A18BC" w:rsidP="00B234D8">
      <w:pPr>
        <w:pStyle w:val="a3"/>
        <w:widowControl w:val="0"/>
        <w:numPr>
          <w:ilvl w:val="0"/>
          <w:numId w:val="48"/>
        </w:numPr>
        <w:tabs>
          <w:tab w:val="left" w:pos="1041"/>
        </w:tabs>
        <w:autoSpaceDE w:val="0"/>
        <w:autoSpaceDN w:val="0"/>
        <w:spacing w:after="0" w:line="240" w:lineRule="auto"/>
        <w:ind w:left="0" w:firstLine="360"/>
        <w:mirrorIndents/>
        <w:jc w:val="both"/>
        <w:rPr>
          <w:rFonts w:ascii="Arial" w:hAnsi="Arial" w:cs="Arial"/>
          <w:sz w:val="20"/>
          <w:szCs w:val="20"/>
          <w:lang w:val="en-US"/>
        </w:rPr>
      </w:pPr>
      <w:r w:rsidRPr="002C35C9">
        <w:rPr>
          <w:rFonts w:ascii="Arial" w:hAnsi="Arial" w:cs="Arial"/>
          <w:sz w:val="20"/>
          <w:szCs w:val="20"/>
          <w:lang w:val="en"/>
        </w:rPr>
        <w:t>if the volume of Counter-orders in the Main Liquidity Pool and the Additional Liquidity Pool is less than the volume specified in the Request, and this Request is a Request in response to which a Limit Order is submitted that does not allow partial execution, then the instruction "</w:t>
      </w:r>
      <w:r w:rsidR="007B6A1E" w:rsidRPr="002C35C9">
        <w:rPr>
          <w:rFonts w:ascii="Arial" w:hAnsi="Arial" w:cs="Arial"/>
          <w:sz w:val="20"/>
          <w:szCs w:val="20"/>
          <w:lang w:val="en-GB"/>
        </w:rPr>
        <w:t>Consolidate only with Additional Liquidity Orders</w:t>
      </w:r>
      <w:r w:rsidRPr="002C35C9">
        <w:rPr>
          <w:rFonts w:ascii="Arial" w:hAnsi="Arial" w:cs="Arial"/>
          <w:sz w:val="20"/>
          <w:szCs w:val="20"/>
          <w:lang w:val="en"/>
        </w:rPr>
        <w:t xml:space="preserve">" is indicated in the response to the Request; if the volume of Counter-orders in the Main Liquidity Pool and the Additional Liquidity Pool is zero, then the instruction "Do not </w:t>
      </w:r>
      <w:r w:rsidR="00363CB6" w:rsidRPr="002C35C9">
        <w:rPr>
          <w:rFonts w:ascii="Arial" w:hAnsi="Arial" w:cs="Arial"/>
          <w:sz w:val="20"/>
          <w:szCs w:val="20"/>
          <w:lang w:val="en-GB"/>
        </w:rPr>
        <w:t>consolidate</w:t>
      </w:r>
      <w:r w:rsidRPr="002C35C9">
        <w:rPr>
          <w:rFonts w:ascii="Arial" w:hAnsi="Arial" w:cs="Arial"/>
          <w:sz w:val="20"/>
          <w:szCs w:val="20"/>
          <w:lang w:val="en"/>
        </w:rPr>
        <w:t xml:space="preserve"> with </w:t>
      </w:r>
      <w:r w:rsidR="00363CB6" w:rsidRPr="002C35C9">
        <w:rPr>
          <w:rFonts w:ascii="Arial" w:hAnsi="Arial" w:cs="Arial"/>
          <w:sz w:val="20"/>
          <w:szCs w:val="20"/>
          <w:lang w:val="en-GB"/>
        </w:rPr>
        <w:t>Additional Liquidity</w:t>
      </w:r>
      <w:r w:rsidR="00363CB6" w:rsidRPr="002C35C9">
        <w:rPr>
          <w:rFonts w:ascii="Arial" w:hAnsi="Arial"/>
          <w:sz w:val="20"/>
          <w:lang w:val="en-GB"/>
        </w:rPr>
        <w:t xml:space="preserve"> Orders</w:t>
      </w:r>
      <w:r w:rsidRPr="002C35C9">
        <w:rPr>
          <w:rFonts w:ascii="Arial" w:hAnsi="Arial" w:cs="Arial"/>
          <w:sz w:val="20"/>
          <w:szCs w:val="20"/>
          <w:lang w:val="en"/>
        </w:rPr>
        <w:t xml:space="preserve">" is indicated in the response to the Request. If the Request is submitted by a Trading Participant of category A (as these terms are defined in the Business Rules and the rules for admission to trading on International Trading System Limited), provided that the Request is submitted with the indication of short codes and/or Trading-Clearing accounts specified in the agreements on providing services for maintaining prices, supply and demand and/or trading volume, or the Request is submitted by a Trading Participant using the </w:t>
      </w:r>
      <w:r w:rsidR="00BF3259" w:rsidRPr="002C35C9">
        <w:rPr>
          <w:rFonts w:ascii="Arial" w:hAnsi="Arial" w:cs="Arial"/>
          <w:iCs/>
          <w:sz w:val="18"/>
          <w:szCs w:val="18"/>
          <w:lang w:val="en"/>
        </w:rPr>
        <w:t>Login of a Trading Member client level type "W"</w:t>
      </w:r>
      <w:r w:rsidRPr="002C35C9">
        <w:rPr>
          <w:rFonts w:ascii="Arial" w:hAnsi="Arial" w:cs="Arial"/>
          <w:sz w:val="20"/>
          <w:szCs w:val="20"/>
          <w:lang w:val="en"/>
        </w:rPr>
        <w:t>, then, at the choice of such a Trading Participant, either the instruction "</w:t>
      </w:r>
      <w:r w:rsidR="003E208D">
        <w:rPr>
          <w:rFonts w:ascii="Arial" w:hAnsi="Arial" w:cs="Arial"/>
          <w:sz w:val="20"/>
          <w:szCs w:val="20"/>
        </w:rPr>
        <w:t>С</w:t>
      </w:r>
      <w:proofErr w:type="spellStart"/>
      <w:r w:rsidR="003E208D" w:rsidRPr="002C35C9">
        <w:rPr>
          <w:rFonts w:ascii="Arial" w:hAnsi="Arial" w:cs="Arial"/>
          <w:sz w:val="20"/>
          <w:szCs w:val="20"/>
          <w:lang w:val="en-GB"/>
        </w:rPr>
        <w:t>onsolidate</w:t>
      </w:r>
      <w:proofErr w:type="spellEnd"/>
      <w:r w:rsidRPr="002C35C9">
        <w:rPr>
          <w:rFonts w:ascii="Arial" w:hAnsi="Arial" w:cs="Arial"/>
          <w:sz w:val="20"/>
          <w:szCs w:val="20"/>
          <w:lang w:val="en"/>
        </w:rPr>
        <w:t xml:space="preserve"> only with </w:t>
      </w:r>
      <w:r w:rsidR="003E208D" w:rsidRPr="002C35C9">
        <w:rPr>
          <w:rFonts w:ascii="Arial" w:hAnsi="Arial" w:cs="Arial"/>
          <w:sz w:val="20"/>
          <w:szCs w:val="20"/>
          <w:lang w:val="en-GB"/>
        </w:rPr>
        <w:t>Additional Liquidity</w:t>
      </w:r>
      <w:r w:rsidR="003E208D" w:rsidRPr="002C35C9">
        <w:rPr>
          <w:rFonts w:ascii="Arial" w:hAnsi="Arial"/>
          <w:sz w:val="20"/>
          <w:lang w:val="en-GB"/>
        </w:rPr>
        <w:t xml:space="preserve"> Orders</w:t>
      </w:r>
      <w:r w:rsidRPr="002C35C9">
        <w:rPr>
          <w:rFonts w:ascii="Arial" w:hAnsi="Arial" w:cs="Arial"/>
          <w:sz w:val="20"/>
          <w:szCs w:val="20"/>
          <w:lang w:val="en"/>
        </w:rPr>
        <w:t>" or the instruction "</w:t>
      </w:r>
      <w:r w:rsidR="007B6A1E" w:rsidRPr="002C35C9">
        <w:rPr>
          <w:rFonts w:ascii="Arial" w:hAnsi="Arial" w:cs="Arial"/>
          <w:sz w:val="20"/>
          <w:szCs w:val="20"/>
          <w:lang w:val="en"/>
        </w:rPr>
        <w:t xml:space="preserve">Do not </w:t>
      </w:r>
      <w:r w:rsidR="007B6A1E" w:rsidRPr="002C35C9">
        <w:rPr>
          <w:rFonts w:ascii="Arial" w:hAnsi="Arial" w:cs="Arial"/>
          <w:sz w:val="20"/>
          <w:szCs w:val="20"/>
          <w:lang w:val="en-GB"/>
        </w:rPr>
        <w:t>consolidate</w:t>
      </w:r>
      <w:r w:rsidR="007B6A1E" w:rsidRPr="002C35C9">
        <w:rPr>
          <w:rFonts w:ascii="Arial" w:hAnsi="Arial" w:cs="Arial"/>
          <w:sz w:val="20"/>
          <w:szCs w:val="20"/>
          <w:lang w:val="en"/>
        </w:rPr>
        <w:t xml:space="preserve"> with </w:t>
      </w:r>
      <w:r w:rsidR="007B6A1E" w:rsidRPr="002C35C9">
        <w:rPr>
          <w:rFonts w:ascii="Arial" w:hAnsi="Arial" w:cs="Arial"/>
          <w:sz w:val="20"/>
          <w:szCs w:val="20"/>
          <w:lang w:val="en-GB"/>
        </w:rPr>
        <w:t>Additional Liquidity</w:t>
      </w:r>
      <w:r w:rsidR="007B6A1E" w:rsidRPr="002C35C9">
        <w:rPr>
          <w:rFonts w:ascii="Arial" w:hAnsi="Arial"/>
          <w:sz w:val="20"/>
          <w:lang w:val="en-GB"/>
        </w:rPr>
        <w:t xml:space="preserve"> Orders</w:t>
      </w:r>
      <w:r w:rsidRPr="002C35C9">
        <w:rPr>
          <w:rFonts w:ascii="Arial" w:hAnsi="Arial" w:cs="Arial"/>
          <w:sz w:val="20"/>
          <w:szCs w:val="20"/>
          <w:lang w:val="en"/>
        </w:rPr>
        <w:t>" may be indicated in the response to the Request.</w:t>
      </w:r>
    </w:p>
    <w:p w14:paraId="1A103B88" w14:textId="5AA7663D" w:rsidR="00841B85" w:rsidRPr="00CF7DAD" w:rsidRDefault="008A18BC" w:rsidP="000B553D">
      <w:pPr>
        <w:pStyle w:val="a3"/>
        <w:numPr>
          <w:ilvl w:val="0"/>
          <w:numId w:val="41"/>
        </w:numPr>
        <w:tabs>
          <w:tab w:val="left" w:pos="851"/>
        </w:tabs>
        <w:spacing w:after="0" w:line="240" w:lineRule="auto"/>
        <w:ind w:left="0" w:firstLine="426"/>
        <w:mirrorIndents/>
        <w:jc w:val="both"/>
        <w:rPr>
          <w:rFonts w:ascii="Arial" w:hAnsi="Arial"/>
          <w:sz w:val="20"/>
          <w:lang w:val="en-GB"/>
        </w:rPr>
      </w:pPr>
      <w:r w:rsidRPr="00CF7DAD">
        <w:rPr>
          <w:rFonts w:ascii="Arial" w:hAnsi="Arial"/>
          <w:sz w:val="20"/>
          <w:lang w:val="en-GB"/>
        </w:rPr>
        <w:t xml:space="preserve">Request is received by the Technical </w:t>
      </w:r>
      <w:r w:rsidR="00C173EA" w:rsidRPr="000B553D">
        <w:rPr>
          <w:rFonts w:ascii="Arial" w:hAnsi="Arial"/>
          <w:sz w:val="20"/>
          <w:lang w:val="en-GB"/>
        </w:rPr>
        <w:t>Centre</w:t>
      </w:r>
      <w:r w:rsidRPr="00CF7DAD">
        <w:rPr>
          <w:rFonts w:ascii="Arial" w:hAnsi="Arial"/>
          <w:sz w:val="20"/>
          <w:lang w:val="en-GB"/>
        </w:rPr>
        <w:t xml:space="preserve"> during the validity </w:t>
      </w:r>
      <w:r w:rsidR="00C173EA" w:rsidRPr="000B553D">
        <w:rPr>
          <w:rFonts w:ascii="Arial" w:hAnsi="Arial"/>
          <w:sz w:val="20"/>
          <w:lang w:val="en-GB"/>
        </w:rPr>
        <w:t xml:space="preserve">term </w:t>
      </w:r>
      <w:r w:rsidRPr="00CF7DAD">
        <w:rPr>
          <w:rFonts w:ascii="Arial" w:hAnsi="Arial"/>
          <w:sz w:val="20"/>
          <w:lang w:val="en-GB"/>
        </w:rPr>
        <w:t xml:space="preserve">of International Trading System Limited notification </w:t>
      </w:r>
      <w:r w:rsidR="00C173EA" w:rsidRPr="000B553D">
        <w:rPr>
          <w:rFonts w:ascii="Arial" w:hAnsi="Arial"/>
          <w:sz w:val="20"/>
          <w:lang w:val="en-GB"/>
        </w:rPr>
        <w:t>on</w:t>
      </w:r>
      <w:r w:rsidRPr="00CF7DAD">
        <w:rPr>
          <w:rFonts w:ascii="Arial" w:hAnsi="Arial"/>
          <w:sz w:val="20"/>
          <w:lang w:val="en-GB"/>
        </w:rPr>
        <w:t xml:space="preserve"> suspension of the Instrument</w:t>
      </w:r>
      <w:r w:rsidR="00C173EA" w:rsidRPr="000B553D">
        <w:rPr>
          <w:rFonts w:ascii="Arial" w:hAnsi="Arial"/>
          <w:sz w:val="20"/>
          <w:lang w:val="en-GB"/>
        </w:rPr>
        <w:t xml:space="preserve"> Trading,</w:t>
      </w:r>
      <w:r w:rsidRPr="00CF7DAD">
        <w:rPr>
          <w:rFonts w:ascii="Arial" w:hAnsi="Arial"/>
          <w:sz w:val="20"/>
          <w:lang w:val="en-GB"/>
        </w:rPr>
        <w:t xml:space="preserve"> response to Request is a Request for </w:t>
      </w:r>
      <w:r w:rsidR="00C173EA" w:rsidRPr="000B553D">
        <w:rPr>
          <w:rFonts w:ascii="Arial" w:hAnsi="Arial"/>
          <w:sz w:val="20"/>
          <w:lang w:val="en-GB"/>
        </w:rPr>
        <w:t>quotation</w:t>
      </w:r>
      <w:r w:rsidRPr="00CF7DAD">
        <w:rPr>
          <w:rFonts w:ascii="Arial" w:hAnsi="Arial"/>
          <w:sz w:val="20"/>
          <w:lang w:val="en-GB"/>
        </w:rPr>
        <w:t xml:space="preserve"> of RFQ Trading Mode of International Trading System Limited.</w:t>
      </w:r>
    </w:p>
    <w:p w14:paraId="40E9E725" w14:textId="42BCB173" w:rsidR="00841B85" w:rsidRPr="002C35C9" w:rsidRDefault="00C173EA" w:rsidP="00EC3415">
      <w:pPr>
        <w:pStyle w:val="a3"/>
        <w:ind w:left="0" w:firstLine="425"/>
        <w:mirrorIndents/>
        <w:jc w:val="both"/>
        <w:rPr>
          <w:rFonts w:ascii="Arial" w:hAnsi="Arial" w:cs="Arial"/>
          <w:sz w:val="20"/>
          <w:szCs w:val="20"/>
          <w:lang w:val="en-GB"/>
        </w:rPr>
      </w:pPr>
      <w:r w:rsidRPr="002C35C9">
        <w:rPr>
          <w:rFonts w:ascii="Arial" w:hAnsi="Arial" w:cs="Arial"/>
          <w:sz w:val="20"/>
          <w:szCs w:val="20"/>
          <w:lang w:val="en-GB"/>
        </w:rPr>
        <w:t xml:space="preserve">Notification of the Exchange on Instrument trading </w:t>
      </w:r>
      <w:r w:rsidR="008A18BC" w:rsidRPr="002C35C9">
        <w:rPr>
          <w:rFonts w:ascii="Arial" w:hAnsi="Arial"/>
          <w:sz w:val="20"/>
          <w:lang w:val="en-GB"/>
        </w:rPr>
        <w:t xml:space="preserve">suspension </w:t>
      </w:r>
      <w:r w:rsidRPr="002C35C9">
        <w:rPr>
          <w:rFonts w:ascii="Arial" w:hAnsi="Arial" w:cs="Arial"/>
          <w:sz w:val="20"/>
          <w:szCs w:val="20"/>
          <w:lang w:val="en-GB"/>
        </w:rPr>
        <w:t>is deemed</w:t>
      </w:r>
      <w:r w:rsidR="008A18BC" w:rsidRPr="002C35C9">
        <w:rPr>
          <w:rFonts w:ascii="Arial" w:hAnsi="Arial"/>
          <w:sz w:val="20"/>
          <w:lang w:val="en-GB"/>
        </w:rPr>
        <w:t xml:space="preserve"> valid from </w:t>
      </w:r>
      <w:r w:rsidRPr="002C35C9">
        <w:rPr>
          <w:rFonts w:ascii="Arial" w:hAnsi="Arial" w:cs="Arial"/>
          <w:sz w:val="20"/>
          <w:szCs w:val="20"/>
          <w:lang w:val="en-GB"/>
        </w:rPr>
        <w:t xml:space="preserve">receipt of the </w:t>
      </w:r>
      <w:r w:rsidR="008A18BC" w:rsidRPr="002C35C9">
        <w:rPr>
          <w:rFonts w:ascii="Arial" w:hAnsi="Arial"/>
          <w:sz w:val="20"/>
          <w:lang w:val="en-GB"/>
        </w:rPr>
        <w:t xml:space="preserve">said notification </w:t>
      </w:r>
      <w:r w:rsidRPr="002C35C9">
        <w:rPr>
          <w:rFonts w:ascii="Arial" w:hAnsi="Arial" w:cs="Arial"/>
          <w:sz w:val="20"/>
          <w:szCs w:val="20"/>
          <w:lang w:val="en-GB"/>
        </w:rPr>
        <w:t>by</w:t>
      </w:r>
      <w:r w:rsidR="008A18BC" w:rsidRPr="002C35C9">
        <w:rPr>
          <w:rFonts w:ascii="Arial" w:hAnsi="Arial"/>
          <w:sz w:val="20"/>
          <w:lang w:val="en-GB"/>
        </w:rPr>
        <w:t xml:space="preserve"> the </w:t>
      </w:r>
      <w:r w:rsidRPr="002C35C9">
        <w:rPr>
          <w:rFonts w:ascii="Arial" w:hAnsi="Arial" w:cs="Arial"/>
          <w:sz w:val="20"/>
          <w:szCs w:val="20"/>
          <w:lang w:val="en-GB"/>
        </w:rPr>
        <w:t>Technical Centre till receipt by</w:t>
      </w:r>
      <w:r w:rsidR="008A18BC" w:rsidRPr="002C35C9">
        <w:rPr>
          <w:rFonts w:ascii="Arial" w:hAnsi="Arial"/>
          <w:sz w:val="20"/>
          <w:lang w:val="en-GB"/>
        </w:rPr>
        <w:t xml:space="preserve"> the Technical </w:t>
      </w:r>
      <w:r w:rsidRPr="002C35C9">
        <w:rPr>
          <w:rFonts w:ascii="Arial" w:hAnsi="Arial" w:cs="Arial"/>
          <w:sz w:val="20"/>
          <w:szCs w:val="20"/>
          <w:lang w:val="en-GB"/>
        </w:rPr>
        <w:t>Centre of</w:t>
      </w:r>
      <w:r w:rsidR="008A18BC" w:rsidRPr="002C35C9">
        <w:rPr>
          <w:rFonts w:ascii="Arial" w:hAnsi="Arial"/>
          <w:sz w:val="20"/>
          <w:lang w:val="en-GB"/>
        </w:rPr>
        <w:t xml:space="preserve"> the </w:t>
      </w:r>
      <w:r w:rsidRPr="002C35C9">
        <w:rPr>
          <w:rFonts w:ascii="Arial" w:hAnsi="Arial" w:cs="Arial"/>
          <w:sz w:val="20"/>
          <w:szCs w:val="20"/>
          <w:lang w:val="en-GB"/>
        </w:rPr>
        <w:t>Exchange</w:t>
      </w:r>
      <w:r w:rsidR="008A18BC" w:rsidRPr="002C35C9">
        <w:rPr>
          <w:rFonts w:ascii="Arial" w:hAnsi="Arial"/>
          <w:sz w:val="20"/>
          <w:lang w:val="en-GB"/>
        </w:rPr>
        <w:t xml:space="preserve"> notification</w:t>
      </w:r>
      <w:r w:rsidRPr="002C35C9">
        <w:rPr>
          <w:rFonts w:ascii="Arial" w:hAnsi="Arial" w:cs="Arial"/>
          <w:sz w:val="20"/>
          <w:szCs w:val="20"/>
          <w:lang w:val="en-GB"/>
        </w:rPr>
        <w:t xml:space="preserve"> on the Instrument trading renewal.</w:t>
      </w:r>
    </w:p>
    <w:p w14:paraId="590ED2D9" w14:textId="5150565D" w:rsidR="00841B85" w:rsidRPr="002C35C9" w:rsidRDefault="00C173EA" w:rsidP="006D4141">
      <w:pPr>
        <w:pStyle w:val="a3"/>
        <w:ind w:left="0" w:firstLine="425"/>
        <w:mirrorIndents/>
        <w:jc w:val="both"/>
        <w:rPr>
          <w:rFonts w:ascii="Arial" w:hAnsi="Arial"/>
          <w:sz w:val="20"/>
          <w:lang w:val="en-GB"/>
        </w:rPr>
      </w:pPr>
      <w:r w:rsidRPr="002C35C9">
        <w:rPr>
          <w:rFonts w:ascii="Arial" w:hAnsi="Arial" w:cs="Arial"/>
          <w:sz w:val="20"/>
          <w:szCs w:val="20"/>
          <w:lang w:val="en-GB"/>
        </w:rPr>
        <w:t>Notifications</w:t>
      </w:r>
      <w:r w:rsidR="008A18BC" w:rsidRPr="002C35C9">
        <w:rPr>
          <w:rFonts w:ascii="Arial" w:hAnsi="Arial"/>
          <w:sz w:val="20"/>
          <w:lang w:val="en-GB"/>
        </w:rPr>
        <w:t xml:space="preserve"> of the </w:t>
      </w:r>
      <w:r w:rsidRPr="002C35C9">
        <w:rPr>
          <w:rFonts w:ascii="Arial" w:hAnsi="Arial" w:cs="Arial"/>
          <w:sz w:val="20"/>
          <w:szCs w:val="20"/>
          <w:lang w:val="en-GB"/>
        </w:rPr>
        <w:t>Exchange indicated in this clause</w:t>
      </w:r>
      <w:r w:rsidR="008A18BC" w:rsidRPr="002C35C9">
        <w:rPr>
          <w:rFonts w:ascii="Arial" w:hAnsi="Arial"/>
          <w:sz w:val="20"/>
          <w:lang w:val="en-GB"/>
        </w:rPr>
        <w:t xml:space="preserve"> are sent to the Technical </w:t>
      </w:r>
      <w:r w:rsidRPr="002C35C9">
        <w:rPr>
          <w:rFonts w:ascii="Arial" w:hAnsi="Arial" w:cs="Arial"/>
          <w:sz w:val="20"/>
          <w:szCs w:val="20"/>
          <w:lang w:val="en-GB"/>
        </w:rPr>
        <w:t>Centre using</w:t>
      </w:r>
      <w:r w:rsidR="008A18BC" w:rsidRPr="002C35C9">
        <w:rPr>
          <w:rFonts w:ascii="Arial" w:hAnsi="Arial"/>
          <w:sz w:val="20"/>
          <w:lang w:val="en-GB"/>
        </w:rPr>
        <w:t xml:space="preserve"> the internal protocol of </w:t>
      </w:r>
      <w:r w:rsidRPr="002C35C9">
        <w:rPr>
          <w:rFonts w:ascii="Arial" w:hAnsi="Arial" w:cs="Arial"/>
          <w:sz w:val="20"/>
          <w:szCs w:val="20"/>
          <w:lang w:val="en-GB"/>
        </w:rPr>
        <w:t xml:space="preserve">interaction of </w:t>
      </w:r>
      <w:r w:rsidR="008A18BC" w:rsidRPr="002C35C9">
        <w:rPr>
          <w:rFonts w:ascii="Arial" w:hAnsi="Arial"/>
          <w:sz w:val="20"/>
          <w:lang w:val="en-GB"/>
        </w:rPr>
        <w:t xml:space="preserve">the Platform subsystems (as defined </w:t>
      </w:r>
      <w:r w:rsidRPr="002C35C9">
        <w:rPr>
          <w:rFonts w:ascii="Arial" w:hAnsi="Arial" w:cs="Arial"/>
          <w:sz w:val="20"/>
          <w:szCs w:val="20"/>
          <w:lang w:val="en-GB"/>
        </w:rPr>
        <w:t xml:space="preserve">by </w:t>
      </w:r>
      <w:r w:rsidR="008A18BC" w:rsidRPr="002C35C9">
        <w:rPr>
          <w:rFonts w:ascii="Arial" w:hAnsi="Arial"/>
          <w:sz w:val="20"/>
          <w:lang w:val="en-GB"/>
        </w:rPr>
        <w:t xml:space="preserve">in ITS Terms </w:t>
      </w:r>
      <w:r w:rsidRPr="002C35C9">
        <w:rPr>
          <w:rFonts w:ascii="Arial" w:hAnsi="Arial" w:cs="Arial"/>
          <w:sz w:val="20"/>
          <w:szCs w:val="20"/>
          <w:lang w:val="en-GB"/>
        </w:rPr>
        <w:t>and Conditions</w:t>
      </w:r>
      <w:r w:rsidR="008A18BC" w:rsidRPr="002C35C9">
        <w:rPr>
          <w:rFonts w:ascii="Arial" w:hAnsi="Arial"/>
          <w:sz w:val="20"/>
          <w:lang w:val="en-GB"/>
        </w:rPr>
        <w:t>).</w:t>
      </w:r>
    </w:p>
    <w:p w14:paraId="28BBBD94" w14:textId="27FDBDD1" w:rsidR="00841B85" w:rsidRPr="002C35C9" w:rsidRDefault="008A18BC" w:rsidP="00AC5CEC">
      <w:pPr>
        <w:pStyle w:val="a3"/>
        <w:numPr>
          <w:ilvl w:val="0"/>
          <w:numId w:val="41"/>
        </w:numPr>
        <w:spacing w:after="0" w:line="240" w:lineRule="auto"/>
        <w:ind w:left="0" w:firstLine="425"/>
        <w:mirrorIndents/>
        <w:jc w:val="both"/>
        <w:rPr>
          <w:rFonts w:ascii="Arial" w:hAnsi="Arial"/>
          <w:sz w:val="20"/>
          <w:lang w:val="en-US"/>
        </w:rPr>
      </w:pPr>
      <w:r w:rsidRPr="00265EF6">
        <w:rPr>
          <w:rFonts w:ascii="Arial" w:hAnsi="Arial"/>
          <w:sz w:val="20"/>
          <w:lang w:val="en"/>
        </w:rPr>
        <w:t xml:space="preserve">In </w:t>
      </w:r>
      <w:r w:rsidRPr="002C35C9">
        <w:rPr>
          <w:rFonts w:ascii="Arial" w:hAnsi="Arial" w:cs="Arial"/>
          <w:sz w:val="20"/>
          <w:szCs w:val="20"/>
          <w:lang w:val="en"/>
        </w:rPr>
        <w:t xml:space="preserve">the </w:t>
      </w:r>
      <w:r w:rsidRPr="00265EF6">
        <w:rPr>
          <w:rFonts w:ascii="Arial" w:hAnsi="Arial"/>
          <w:sz w:val="20"/>
          <w:lang w:val="en"/>
        </w:rPr>
        <w:t xml:space="preserve">cases </w:t>
      </w:r>
      <w:r w:rsidRPr="002C35C9">
        <w:rPr>
          <w:rFonts w:ascii="Arial" w:hAnsi="Arial" w:cs="Arial"/>
          <w:sz w:val="20"/>
          <w:szCs w:val="20"/>
          <w:lang w:val="en"/>
        </w:rPr>
        <w:t>provided for</w:t>
      </w:r>
      <w:r w:rsidRPr="00265EF6">
        <w:rPr>
          <w:rFonts w:ascii="Arial" w:hAnsi="Arial"/>
          <w:sz w:val="20"/>
          <w:lang w:val="en"/>
        </w:rPr>
        <w:t xml:space="preserve"> in </w:t>
      </w:r>
      <w:r w:rsidRPr="002C35C9">
        <w:rPr>
          <w:rFonts w:ascii="Arial" w:hAnsi="Arial" w:cs="Arial"/>
          <w:sz w:val="20"/>
          <w:szCs w:val="20"/>
          <w:lang w:val="en"/>
        </w:rPr>
        <w:t>subparagraphs</w:t>
      </w:r>
      <w:r w:rsidRPr="00265EF6">
        <w:rPr>
          <w:rFonts w:ascii="Arial" w:hAnsi="Arial"/>
          <w:sz w:val="20"/>
          <w:lang w:val="en"/>
        </w:rPr>
        <w:t xml:space="preserve"> 1</w:t>
      </w:r>
      <w:r w:rsidRPr="002C35C9">
        <w:rPr>
          <w:rFonts w:ascii="Arial" w:hAnsi="Arial" w:cs="Arial"/>
          <w:sz w:val="20"/>
          <w:szCs w:val="20"/>
          <w:lang w:val="en"/>
        </w:rPr>
        <w:t>-</w:t>
      </w:r>
      <w:r w:rsidRPr="00265EF6">
        <w:rPr>
          <w:rFonts w:ascii="Arial" w:hAnsi="Arial"/>
          <w:sz w:val="20"/>
          <w:lang w:val="en"/>
        </w:rPr>
        <w:t xml:space="preserve">2 of this </w:t>
      </w:r>
      <w:r w:rsidRPr="002C35C9">
        <w:rPr>
          <w:rFonts w:ascii="Arial" w:hAnsi="Arial" w:cs="Arial"/>
          <w:sz w:val="20"/>
          <w:szCs w:val="20"/>
          <w:lang w:val="en"/>
        </w:rPr>
        <w:t>paragraph</w:t>
      </w:r>
      <w:r w:rsidRPr="00265EF6">
        <w:rPr>
          <w:rFonts w:ascii="Arial" w:hAnsi="Arial"/>
          <w:sz w:val="20"/>
          <w:lang w:val="en"/>
        </w:rPr>
        <w:t xml:space="preserve">, during the Standard Additional Liquidity Period of the Main Trading Mode of </w:t>
      </w:r>
      <w:r w:rsidRPr="002C35C9">
        <w:rPr>
          <w:rFonts w:ascii="Arial" w:hAnsi="Arial" w:cs="Arial"/>
          <w:sz w:val="20"/>
          <w:szCs w:val="20"/>
          <w:lang w:val="en"/>
        </w:rPr>
        <w:t>International Trading System Limited, "</w:t>
      </w:r>
      <w:r w:rsidR="00265EF6" w:rsidRPr="002C35C9">
        <w:rPr>
          <w:rFonts w:ascii="Arial" w:hAnsi="Arial" w:cs="Arial"/>
          <w:sz w:val="20"/>
          <w:szCs w:val="20"/>
          <w:lang w:val="en"/>
        </w:rPr>
        <w:t xml:space="preserve">Do not </w:t>
      </w:r>
      <w:r w:rsidR="00265EF6" w:rsidRPr="002C35C9">
        <w:rPr>
          <w:rFonts w:ascii="Arial" w:hAnsi="Arial" w:cs="Arial"/>
          <w:sz w:val="20"/>
          <w:szCs w:val="20"/>
          <w:lang w:val="en-GB"/>
        </w:rPr>
        <w:t>consolidate</w:t>
      </w:r>
      <w:r w:rsidR="00265EF6" w:rsidRPr="002C35C9">
        <w:rPr>
          <w:rFonts w:ascii="Arial" w:hAnsi="Arial" w:cs="Arial"/>
          <w:sz w:val="20"/>
          <w:szCs w:val="20"/>
          <w:lang w:val="en"/>
        </w:rPr>
        <w:t xml:space="preserve"> with </w:t>
      </w:r>
      <w:r w:rsidR="00265EF6" w:rsidRPr="002C35C9">
        <w:rPr>
          <w:rFonts w:ascii="Arial" w:hAnsi="Arial" w:cs="Arial"/>
          <w:sz w:val="20"/>
          <w:szCs w:val="20"/>
          <w:lang w:val="en-GB"/>
        </w:rPr>
        <w:t>Additional Liquidity</w:t>
      </w:r>
      <w:r w:rsidR="00265EF6" w:rsidRPr="002C35C9">
        <w:rPr>
          <w:rFonts w:ascii="Arial" w:hAnsi="Arial"/>
          <w:sz w:val="20"/>
          <w:lang w:val="en-GB"/>
        </w:rPr>
        <w:t xml:space="preserve"> Orders</w:t>
      </w:r>
      <w:r w:rsidRPr="002C35C9">
        <w:rPr>
          <w:rFonts w:ascii="Arial" w:hAnsi="Arial" w:cs="Arial"/>
          <w:sz w:val="20"/>
          <w:szCs w:val="20"/>
          <w:lang w:val="en"/>
        </w:rPr>
        <w:t xml:space="preserve">" is indicated in the </w:t>
      </w:r>
      <w:r w:rsidRPr="00265EF6">
        <w:rPr>
          <w:rFonts w:ascii="Arial" w:hAnsi="Arial"/>
          <w:sz w:val="20"/>
          <w:lang w:val="en"/>
        </w:rPr>
        <w:t xml:space="preserve">response to </w:t>
      </w:r>
      <w:r w:rsidRPr="002C35C9">
        <w:rPr>
          <w:rFonts w:ascii="Arial" w:hAnsi="Arial" w:cs="Arial"/>
          <w:sz w:val="20"/>
          <w:szCs w:val="20"/>
          <w:lang w:val="en"/>
        </w:rPr>
        <w:t xml:space="preserve">the </w:t>
      </w:r>
      <w:r w:rsidRPr="00265EF6">
        <w:rPr>
          <w:rFonts w:ascii="Arial" w:hAnsi="Arial"/>
          <w:sz w:val="20"/>
          <w:lang w:val="en"/>
        </w:rPr>
        <w:t>Request</w:t>
      </w:r>
      <w:r w:rsidRPr="002C35C9">
        <w:rPr>
          <w:rFonts w:ascii="Arial" w:hAnsi="Arial" w:cs="Arial"/>
          <w:sz w:val="20"/>
          <w:szCs w:val="20"/>
          <w:lang w:val="en"/>
        </w:rPr>
        <w:t>.</w:t>
      </w:r>
      <w:r w:rsidRPr="002C35C9">
        <w:rPr>
          <w:rFonts w:ascii="Arial" w:hAnsi="Arial"/>
          <w:sz w:val="20"/>
          <w:lang w:val="en"/>
        </w:rPr>
        <w:t xml:space="preserve"> </w:t>
      </w:r>
    </w:p>
    <w:p w14:paraId="45649C13" w14:textId="649C253C" w:rsidR="00841B85" w:rsidRPr="004110FB" w:rsidRDefault="008A18BC" w:rsidP="004110FB">
      <w:pPr>
        <w:pStyle w:val="a3"/>
        <w:numPr>
          <w:ilvl w:val="1"/>
          <w:numId w:val="58"/>
        </w:numPr>
        <w:tabs>
          <w:tab w:val="left" w:pos="851"/>
        </w:tabs>
        <w:ind w:left="0" w:firstLine="426"/>
        <w:mirrorIndents/>
        <w:jc w:val="both"/>
        <w:rPr>
          <w:rFonts w:ascii="Arial" w:hAnsi="Arial"/>
          <w:sz w:val="20"/>
          <w:lang w:val="en-GB"/>
        </w:rPr>
      </w:pPr>
      <w:r w:rsidRPr="002C35C9">
        <w:rPr>
          <w:rFonts w:ascii="Arial" w:hAnsi="Arial" w:cs="Arial"/>
          <w:sz w:val="20"/>
          <w:szCs w:val="20"/>
          <w:lang w:val="en"/>
        </w:rPr>
        <w:t>In this case, a Limit/Market Order in which the quantity of securities multiplied by the price of the security specified in such Order (for Limit Orders) or determined in accordance with paragraph 3.4 of this Procedure (for Market Orders) is greater than the size set by the decision of International Trading System Limited, is considered, respectively, a Limit Order containing the instruction "</w:t>
      </w:r>
      <w:r w:rsidR="0003372D">
        <w:rPr>
          <w:rFonts w:ascii="Arial" w:hAnsi="Arial" w:cs="Arial"/>
          <w:sz w:val="20"/>
          <w:szCs w:val="20"/>
        </w:rPr>
        <w:t>С</w:t>
      </w:r>
      <w:proofErr w:type="spellStart"/>
      <w:r w:rsidR="0003372D" w:rsidRPr="002C35C9">
        <w:rPr>
          <w:rFonts w:ascii="Arial" w:hAnsi="Arial" w:cs="Arial"/>
          <w:sz w:val="20"/>
          <w:szCs w:val="20"/>
          <w:lang w:val="en-GB"/>
        </w:rPr>
        <w:t>onsolidate</w:t>
      </w:r>
      <w:proofErr w:type="spellEnd"/>
      <w:r w:rsidRPr="00921280">
        <w:rPr>
          <w:rFonts w:ascii="Arial" w:hAnsi="Arial"/>
          <w:sz w:val="20"/>
          <w:lang w:val="en"/>
        </w:rPr>
        <w:t xml:space="preserve"> only </w:t>
      </w:r>
      <w:r w:rsidRPr="004110FB">
        <w:rPr>
          <w:rFonts w:ascii="Arial" w:hAnsi="Arial"/>
          <w:sz w:val="20"/>
          <w:lang w:val="en-GB"/>
        </w:rPr>
        <w:t xml:space="preserve">with </w:t>
      </w:r>
      <w:r w:rsidR="00AB03E8" w:rsidRPr="002E3CA4">
        <w:rPr>
          <w:rFonts w:ascii="Arial" w:hAnsi="Arial" w:cs="Arial"/>
          <w:sz w:val="20"/>
          <w:szCs w:val="20"/>
          <w:lang w:val="en-GB"/>
        </w:rPr>
        <w:t>Additional Liquidity</w:t>
      </w:r>
      <w:r w:rsidRPr="004110FB">
        <w:rPr>
          <w:rFonts w:ascii="Arial" w:hAnsi="Arial"/>
          <w:sz w:val="20"/>
          <w:lang w:val="en-GB"/>
        </w:rPr>
        <w:t xml:space="preserve"> Orders</w:t>
      </w:r>
      <w:r w:rsidR="00AB03E8" w:rsidRPr="002E3CA4">
        <w:rPr>
          <w:rFonts w:ascii="Arial" w:hAnsi="Arial" w:cs="Arial"/>
          <w:sz w:val="20"/>
          <w:szCs w:val="20"/>
          <w:lang w:val="en-GB"/>
        </w:rPr>
        <w:t>”</w:t>
      </w:r>
      <w:r w:rsidR="00C173EA" w:rsidRPr="002E3CA4">
        <w:rPr>
          <w:rFonts w:ascii="Arial" w:hAnsi="Arial" w:cs="Arial"/>
          <w:sz w:val="20"/>
          <w:szCs w:val="20"/>
          <w:lang w:val="en-GB"/>
        </w:rPr>
        <w:t>.</w:t>
      </w:r>
      <w:r w:rsidRPr="004110FB">
        <w:rPr>
          <w:rFonts w:ascii="Arial" w:hAnsi="Arial"/>
          <w:sz w:val="20"/>
          <w:lang w:val="en-GB"/>
        </w:rPr>
        <w:t xml:space="preserve"> </w:t>
      </w:r>
    </w:p>
    <w:p w14:paraId="3FC45F6B" w14:textId="073DD289" w:rsidR="00841B85" w:rsidRPr="002C35C9" w:rsidRDefault="008A18BC" w:rsidP="00841B85">
      <w:pPr>
        <w:pStyle w:val="a3"/>
        <w:ind w:left="0" w:firstLine="425"/>
        <w:mirrorIndents/>
        <w:jc w:val="both"/>
        <w:rPr>
          <w:rFonts w:ascii="Arial" w:hAnsi="Arial"/>
          <w:sz w:val="20"/>
          <w:lang w:val="en-GB"/>
        </w:rPr>
      </w:pPr>
      <w:r w:rsidRPr="002C35C9">
        <w:rPr>
          <w:rFonts w:ascii="Arial" w:hAnsi="Arial"/>
          <w:sz w:val="20"/>
          <w:lang w:val="en-GB"/>
        </w:rPr>
        <w:t xml:space="preserve">1) If, </w:t>
      </w:r>
      <w:r w:rsidR="00C173EA" w:rsidRPr="002C35C9">
        <w:rPr>
          <w:rFonts w:ascii="Arial" w:hAnsi="Arial" w:cs="Arial"/>
          <w:sz w:val="20"/>
          <w:szCs w:val="20"/>
          <w:lang w:val="en-GB"/>
        </w:rPr>
        <w:t>in view of clause</w:t>
      </w:r>
      <w:r w:rsidRPr="002C35C9">
        <w:rPr>
          <w:rFonts w:ascii="Arial" w:hAnsi="Arial"/>
          <w:sz w:val="20"/>
          <w:lang w:val="en-GB"/>
        </w:rPr>
        <w:t xml:space="preserve"> 2 of this Procedure, Technical </w:t>
      </w:r>
      <w:r w:rsidR="00AB03E8" w:rsidRPr="002C35C9">
        <w:rPr>
          <w:rFonts w:ascii="Arial" w:hAnsi="Arial" w:cs="Arial"/>
          <w:sz w:val="20"/>
          <w:szCs w:val="20"/>
          <w:lang w:val="en-GB"/>
        </w:rPr>
        <w:t>Centre reasonably assumes</w:t>
      </w:r>
      <w:r w:rsidRPr="002C35C9">
        <w:rPr>
          <w:rFonts w:ascii="Arial" w:hAnsi="Arial"/>
          <w:sz w:val="20"/>
          <w:lang w:val="en-GB"/>
        </w:rPr>
        <w:t xml:space="preserve"> that </w:t>
      </w:r>
      <w:r w:rsidR="00EC3415" w:rsidRPr="002C35C9">
        <w:rPr>
          <w:rFonts w:ascii="Arial" w:hAnsi="Arial" w:cs="Arial"/>
          <w:bCs/>
          <w:sz w:val="20"/>
          <w:szCs w:val="20"/>
          <w:lang w:val="en-GB"/>
        </w:rPr>
        <w:t>Market data</w:t>
      </w:r>
      <w:r w:rsidRPr="002C35C9">
        <w:rPr>
          <w:rFonts w:ascii="Arial" w:hAnsi="Arial"/>
          <w:sz w:val="20"/>
          <w:lang w:val="en-GB"/>
        </w:rPr>
        <w:t xml:space="preserve"> from another </w:t>
      </w:r>
      <w:r w:rsidR="00C173EA" w:rsidRPr="002C35C9">
        <w:rPr>
          <w:rFonts w:ascii="Arial" w:hAnsi="Arial" w:cs="Arial"/>
          <w:sz w:val="20"/>
          <w:szCs w:val="20"/>
          <w:lang w:val="en-GB"/>
        </w:rPr>
        <w:t>trading operator</w:t>
      </w:r>
      <w:r w:rsidRPr="002C35C9">
        <w:rPr>
          <w:rFonts w:ascii="Arial" w:hAnsi="Arial"/>
          <w:sz w:val="20"/>
          <w:lang w:val="en-GB"/>
        </w:rPr>
        <w:t xml:space="preserve"> regarding Instrument </w:t>
      </w:r>
      <w:r w:rsidR="00C173EA" w:rsidRPr="002C35C9">
        <w:rPr>
          <w:rFonts w:ascii="Arial" w:hAnsi="Arial" w:cs="Arial"/>
          <w:sz w:val="20"/>
          <w:szCs w:val="20"/>
          <w:lang w:val="en-GB"/>
        </w:rPr>
        <w:t>indicated</w:t>
      </w:r>
      <w:r w:rsidRPr="002C35C9">
        <w:rPr>
          <w:rFonts w:ascii="Arial" w:hAnsi="Arial"/>
          <w:sz w:val="20"/>
          <w:lang w:val="en-GB"/>
        </w:rPr>
        <w:t xml:space="preserve"> in Request</w:t>
      </w:r>
      <w:r w:rsidR="00C173EA" w:rsidRPr="002C35C9">
        <w:rPr>
          <w:rFonts w:ascii="Arial" w:hAnsi="Arial" w:cs="Arial"/>
          <w:sz w:val="20"/>
          <w:szCs w:val="20"/>
          <w:lang w:val="en-GB"/>
        </w:rPr>
        <w:t>,</w:t>
      </w:r>
      <w:r w:rsidRPr="002C35C9">
        <w:rPr>
          <w:rFonts w:ascii="Arial" w:hAnsi="Arial"/>
          <w:sz w:val="20"/>
          <w:lang w:val="en-GB"/>
        </w:rPr>
        <w:t xml:space="preserve"> is not </w:t>
      </w:r>
      <w:r w:rsidR="00C173EA" w:rsidRPr="002C35C9">
        <w:rPr>
          <w:rFonts w:ascii="Arial" w:hAnsi="Arial" w:cs="Arial"/>
          <w:sz w:val="20"/>
          <w:szCs w:val="20"/>
          <w:lang w:val="en-GB"/>
        </w:rPr>
        <w:t>up-to-date</w:t>
      </w:r>
      <w:r w:rsidRPr="002C35C9">
        <w:rPr>
          <w:rFonts w:ascii="Arial" w:hAnsi="Arial"/>
          <w:sz w:val="20"/>
          <w:lang w:val="en-GB"/>
        </w:rPr>
        <w:t xml:space="preserve"> and/</w:t>
      </w:r>
      <w:r w:rsidR="00C173EA" w:rsidRPr="002C35C9">
        <w:rPr>
          <w:rFonts w:ascii="Arial" w:hAnsi="Arial" w:cs="Arial"/>
          <w:sz w:val="20"/>
          <w:szCs w:val="20"/>
          <w:lang w:val="en-GB"/>
        </w:rPr>
        <w:t xml:space="preserve"> </w:t>
      </w:r>
      <w:r w:rsidRPr="002C35C9">
        <w:rPr>
          <w:rFonts w:ascii="Arial" w:hAnsi="Arial"/>
          <w:sz w:val="20"/>
          <w:lang w:val="en-GB"/>
        </w:rPr>
        <w:t>or complete;</w:t>
      </w:r>
    </w:p>
    <w:p w14:paraId="0B21FA53" w14:textId="65EEDA06" w:rsidR="00841B85" w:rsidRPr="00AB03E8" w:rsidRDefault="008A18BC" w:rsidP="00EC3415">
      <w:pPr>
        <w:pStyle w:val="a3"/>
        <w:ind w:left="0" w:firstLine="425"/>
        <w:mirrorIndents/>
        <w:jc w:val="both"/>
        <w:rPr>
          <w:rFonts w:ascii="Arial" w:hAnsi="Arial" w:cs="Arial"/>
          <w:sz w:val="20"/>
          <w:szCs w:val="20"/>
          <w:lang w:val="en-GB"/>
        </w:rPr>
      </w:pPr>
      <w:r w:rsidRPr="002C35C9">
        <w:rPr>
          <w:rFonts w:ascii="Arial" w:hAnsi="Arial"/>
          <w:sz w:val="20"/>
          <w:lang w:val="en-GB"/>
        </w:rPr>
        <w:t xml:space="preserve">2) If another </w:t>
      </w:r>
      <w:r w:rsidR="00C173EA" w:rsidRPr="002C35C9">
        <w:rPr>
          <w:rFonts w:ascii="Arial" w:hAnsi="Arial" w:cs="Arial"/>
          <w:sz w:val="20"/>
          <w:szCs w:val="20"/>
          <w:lang w:val="en-GB"/>
        </w:rPr>
        <w:t>trading operator has no Offsetting Orders for</w:t>
      </w:r>
      <w:r w:rsidRPr="002C35C9">
        <w:rPr>
          <w:rFonts w:ascii="Arial" w:hAnsi="Arial"/>
          <w:sz w:val="20"/>
          <w:lang w:val="en-GB"/>
        </w:rPr>
        <w:t xml:space="preserve"> the Request.</w:t>
      </w:r>
      <w:r w:rsidR="00C173EA" w:rsidRPr="00AB03E8">
        <w:rPr>
          <w:rFonts w:ascii="Arial" w:hAnsi="Arial" w:cs="Arial"/>
          <w:sz w:val="20"/>
          <w:szCs w:val="20"/>
          <w:lang w:val="en-GB"/>
        </w:rPr>
        <w:t xml:space="preserve"> </w:t>
      </w:r>
    </w:p>
    <w:p w14:paraId="7CA46A2B" w14:textId="70E48DD4" w:rsidR="009C0D9A" w:rsidRPr="00723636" w:rsidRDefault="009C0D9A" w:rsidP="00723636">
      <w:pPr>
        <w:pStyle w:val="a3"/>
        <w:ind w:left="0" w:firstLine="425"/>
        <w:mirrorIndents/>
        <w:jc w:val="both"/>
        <w:rPr>
          <w:rFonts w:ascii="Arial" w:hAnsi="Arial"/>
          <w:sz w:val="20"/>
          <w:lang w:val="en-US"/>
        </w:rPr>
      </w:pPr>
    </w:p>
    <w:sectPr w:rsidR="009C0D9A" w:rsidRPr="00723636" w:rsidSect="00AE0C5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53494" w14:textId="77777777" w:rsidR="00F71F0C" w:rsidRDefault="00F71F0C" w:rsidP="006131FD">
      <w:pPr>
        <w:spacing w:after="0" w:line="240" w:lineRule="auto"/>
      </w:pPr>
      <w:r>
        <w:separator/>
      </w:r>
    </w:p>
  </w:endnote>
  <w:endnote w:type="continuationSeparator" w:id="0">
    <w:p w14:paraId="148829A2" w14:textId="77777777" w:rsidR="00F71F0C" w:rsidRDefault="00F71F0C" w:rsidP="006131FD">
      <w:pPr>
        <w:spacing w:after="0" w:line="240" w:lineRule="auto"/>
      </w:pPr>
      <w:r>
        <w:continuationSeparator/>
      </w:r>
    </w:p>
  </w:endnote>
  <w:endnote w:type="continuationNotice" w:id="1">
    <w:p w14:paraId="3363AD93" w14:textId="77777777" w:rsidR="00F71F0C" w:rsidRDefault="00F71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6792" w14:textId="77777777" w:rsidR="006131FD" w:rsidRDefault="006131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F9A4C" w14:textId="77777777" w:rsidR="006131FD" w:rsidRDefault="006131F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6F3ED" w14:textId="77777777" w:rsidR="006131FD" w:rsidRDefault="006131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04434" w14:textId="77777777" w:rsidR="00F71F0C" w:rsidRDefault="00F71F0C" w:rsidP="006131FD">
      <w:pPr>
        <w:spacing w:after="0" w:line="240" w:lineRule="auto"/>
      </w:pPr>
      <w:r>
        <w:separator/>
      </w:r>
    </w:p>
  </w:footnote>
  <w:footnote w:type="continuationSeparator" w:id="0">
    <w:p w14:paraId="4282B9EF" w14:textId="77777777" w:rsidR="00F71F0C" w:rsidRDefault="00F71F0C" w:rsidP="006131FD">
      <w:pPr>
        <w:spacing w:after="0" w:line="240" w:lineRule="auto"/>
      </w:pPr>
      <w:r>
        <w:continuationSeparator/>
      </w:r>
    </w:p>
  </w:footnote>
  <w:footnote w:type="continuationNotice" w:id="1">
    <w:p w14:paraId="79A3F345" w14:textId="77777777" w:rsidR="00F71F0C" w:rsidRDefault="00F71F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A79BA" w14:textId="77777777" w:rsidR="006131FD" w:rsidRDefault="006131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3A46" w14:textId="77777777" w:rsidR="006131FD" w:rsidRDefault="006131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495C6" w14:textId="77777777" w:rsidR="006131FD" w:rsidRDefault="006131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DC6"/>
    <w:multiLevelType w:val="hybridMultilevel"/>
    <w:tmpl w:val="B85292AC"/>
    <w:lvl w:ilvl="0" w:tplc="916A0CA0">
      <w:start w:val="1"/>
      <w:numFmt w:val="bullet"/>
      <w:lvlText w:val=""/>
      <w:lvlJc w:val="left"/>
      <w:pPr>
        <w:ind w:left="720" w:hanging="360"/>
      </w:pPr>
      <w:rPr>
        <w:rFonts w:ascii="Symbol" w:hAnsi="Symbol" w:hint="default"/>
      </w:rPr>
    </w:lvl>
    <w:lvl w:ilvl="1" w:tplc="BF188BA8" w:tentative="1">
      <w:start w:val="1"/>
      <w:numFmt w:val="bullet"/>
      <w:lvlText w:val="o"/>
      <w:lvlJc w:val="left"/>
      <w:pPr>
        <w:ind w:left="1440" w:hanging="360"/>
      </w:pPr>
      <w:rPr>
        <w:rFonts w:ascii="Courier New" w:hAnsi="Courier New" w:cs="Courier New" w:hint="default"/>
      </w:rPr>
    </w:lvl>
    <w:lvl w:ilvl="2" w:tplc="42E6F1C0" w:tentative="1">
      <w:start w:val="1"/>
      <w:numFmt w:val="bullet"/>
      <w:lvlText w:val=""/>
      <w:lvlJc w:val="left"/>
      <w:pPr>
        <w:ind w:left="2160" w:hanging="360"/>
      </w:pPr>
      <w:rPr>
        <w:rFonts w:ascii="Wingdings" w:hAnsi="Wingdings" w:hint="default"/>
      </w:rPr>
    </w:lvl>
    <w:lvl w:ilvl="3" w:tplc="E08881A8" w:tentative="1">
      <w:start w:val="1"/>
      <w:numFmt w:val="bullet"/>
      <w:lvlText w:val=""/>
      <w:lvlJc w:val="left"/>
      <w:pPr>
        <w:ind w:left="2880" w:hanging="360"/>
      </w:pPr>
      <w:rPr>
        <w:rFonts w:ascii="Symbol" w:hAnsi="Symbol" w:hint="default"/>
      </w:rPr>
    </w:lvl>
    <w:lvl w:ilvl="4" w:tplc="7C5ECA02" w:tentative="1">
      <w:start w:val="1"/>
      <w:numFmt w:val="bullet"/>
      <w:lvlText w:val="o"/>
      <w:lvlJc w:val="left"/>
      <w:pPr>
        <w:ind w:left="3600" w:hanging="360"/>
      </w:pPr>
      <w:rPr>
        <w:rFonts w:ascii="Courier New" w:hAnsi="Courier New" w:cs="Courier New" w:hint="default"/>
      </w:rPr>
    </w:lvl>
    <w:lvl w:ilvl="5" w:tplc="3B824C10" w:tentative="1">
      <w:start w:val="1"/>
      <w:numFmt w:val="bullet"/>
      <w:lvlText w:val=""/>
      <w:lvlJc w:val="left"/>
      <w:pPr>
        <w:ind w:left="4320" w:hanging="360"/>
      </w:pPr>
      <w:rPr>
        <w:rFonts w:ascii="Wingdings" w:hAnsi="Wingdings" w:hint="default"/>
      </w:rPr>
    </w:lvl>
    <w:lvl w:ilvl="6" w:tplc="81A2903E" w:tentative="1">
      <w:start w:val="1"/>
      <w:numFmt w:val="bullet"/>
      <w:lvlText w:val=""/>
      <w:lvlJc w:val="left"/>
      <w:pPr>
        <w:ind w:left="5040" w:hanging="360"/>
      </w:pPr>
      <w:rPr>
        <w:rFonts w:ascii="Symbol" w:hAnsi="Symbol" w:hint="default"/>
      </w:rPr>
    </w:lvl>
    <w:lvl w:ilvl="7" w:tplc="15A6F072" w:tentative="1">
      <w:start w:val="1"/>
      <w:numFmt w:val="bullet"/>
      <w:lvlText w:val="o"/>
      <w:lvlJc w:val="left"/>
      <w:pPr>
        <w:ind w:left="5760" w:hanging="360"/>
      </w:pPr>
      <w:rPr>
        <w:rFonts w:ascii="Courier New" w:hAnsi="Courier New" w:cs="Courier New" w:hint="default"/>
      </w:rPr>
    </w:lvl>
    <w:lvl w:ilvl="8" w:tplc="0E2026EA" w:tentative="1">
      <w:start w:val="1"/>
      <w:numFmt w:val="bullet"/>
      <w:lvlText w:val=""/>
      <w:lvlJc w:val="left"/>
      <w:pPr>
        <w:ind w:left="6480" w:hanging="360"/>
      </w:pPr>
      <w:rPr>
        <w:rFonts w:ascii="Wingdings" w:hAnsi="Wingdings" w:hint="default"/>
      </w:rPr>
    </w:lvl>
  </w:abstractNum>
  <w:abstractNum w:abstractNumId="1">
    <w:nsid w:val="015A775A"/>
    <w:multiLevelType w:val="hybridMultilevel"/>
    <w:tmpl w:val="02665888"/>
    <w:lvl w:ilvl="0" w:tplc="1D141350">
      <w:start w:val="1"/>
      <w:numFmt w:val="decimal"/>
      <w:lvlText w:val="%1."/>
      <w:lvlJc w:val="left"/>
      <w:pPr>
        <w:ind w:left="720" w:hanging="360"/>
      </w:pPr>
    </w:lvl>
    <w:lvl w:ilvl="1" w:tplc="223A4F50" w:tentative="1">
      <w:start w:val="1"/>
      <w:numFmt w:val="lowerLetter"/>
      <w:lvlText w:val="%2."/>
      <w:lvlJc w:val="left"/>
      <w:pPr>
        <w:ind w:left="1440" w:hanging="360"/>
      </w:pPr>
    </w:lvl>
    <w:lvl w:ilvl="2" w:tplc="41A6ED30" w:tentative="1">
      <w:start w:val="1"/>
      <w:numFmt w:val="lowerRoman"/>
      <w:lvlText w:val="%3."/>
      <w:lvlJc w:val="right"/>
      <w:pPr>
        <w:ind w:left="2160" w:hanging="180"/>
      </w:pPr>
    </w:lvl>
    <w:lvl w:ilvl="3" w:tplc="09507DE4" w:tentative="1">
      <w:start w:val="1"/>
      <w:numFmt w:val="decimal"/>
      <w:lvlText w:val="%4."/>
      <w:lvlJc w:val="left"/>
      <w:pPr>
        <w:ind w:left="2880" w:hanging="360"/>
      </w:pPr>
    </w:lvl>
    <w:lvl w:ilvl="4" w:tplc="1F0C9582" w:tentative="1">
      <w:start w:val="1"/>
      <w:numFmt w:val="lowerLetter"/>
      <w:lvlText w:val="%5."/>
      <w:lvlJc w:val="left"/>
      <w:pPr>
        <w:ind w:left="3600" w:hanging="360"/>
      </w:pPr>
    </w:lvl>
    <w:lvl w:ilvl="5" w:tplc="2FC85210" w:tentative="1">
      <w:start w:val="1"/>
      <w:numFmt w:val="lowerRoman"/>
      <w:lvlText w:val="%6."/>
      <w:lvlJc w:val="right"/>
      <w:pPr>
        <w:ind w:left="4320" w:hanging="180"/>
      </w:pPr>
    </w:lvl>
    <w:lvl w:ilvl="6" w:tplc="A09AC186" w:tentative="1">
      <w:start w:val="1"/>
      <w:numFmt w:val="decimal"/>
      <w:lvlText w:val="%7."/>
      <w:lvlJc w:val="left"/>
      <w:pPr>
        <w:ind w:left="5040" w:hanging="360"/>
      </w:pPr>
    </w:lvl>
    <w:lvl w:ilvl="7" w:tplc="E1FE817E" w:tentative="1">
      <w:start w:val="1"/>
      <w:numFmt w:val="lowerLetter"/>
      <w:lvlText w:val="%8."/>
      <w:lvlJc w:val="left"/>
      <w:pPr>
        <w:ind w:left="5760" w:hanging="360"/>
      </w:pPr>
    </w:lvl>
    <w:lvl w:ilvl="8" w:tplc="60BC8AD8" w:tentative="1">
      <w:start w:val="1"/>
      <w:numFmt w:val="lowerRoman"/>
      <w:lvlText w:val="%9."/>
      <w:lvlJc w:val="right"/>
      <w:pPr>
        <w:ind w:left="6480" w:hanging="180"/>
      </w:pPr>
    </w:lvl>
  </w:abstractNum>
  <w:abstractNum w:abstractNumId="2">
    <w:nsid w:val="060C28C9"/>
    <w:multiLevelType w:val="hybridMultilevel"/>
    <w:tmpl w:val="DE8AFEA4"/>
    <w:lvl w:ilvl="0" w:tplc="D31C6BEA">
      <w:start w:val="1"/>
      <w:numFmt w:val="decimal"/>
      <w:lvlText w:val="%1)"/>
      <w:lvlJc w:val="left"/>
      <w:pPr>
        <w:ind w:left="772" w:hanging="360"/>
      </w:pPr>
    </w:lvl>
    <w:lvl w:ilvl="1" w:tplc="65725962" w:tentative="1">
      <w:start w:val="1"/>
      <w:numFmt w:val="lowerLetter"/>
      <w:lvlText w:val="%2."/>
      <w:lvlJc w:val="left"/>
      <w:pPr>
        <w:ind w:left="1492" w:hanging="360"/>
      </w:pPr>
    </w:lvl>
    <w:lvl w:ilvl="2" w:tplc="7E306BF0" w:tentative="1">
      <w:start w:val="1"/>
      <w:numFmt w:val="lowerRoman"/>
      <w:lvlText w:val="%3."/>
      <w:lvlJc w:val="right"/>
      <w:pPr>
        <w:ind w:left="2212" w:hanging="180"/>
      </w:pPr>
    </w:lvl>
    <w:lvl w:ilvl="3" w:tplc="4A8C647C" w:tentative="1">
      <w:start w:val="1"/>
      <w:numFmt w:val="decimal"/>
      <w:lvlText w:val="%4."/>
      <w:lvlJc w:val="left"/>
      <w:pPr>
        <w:ind w:left="2932" w:hanging="360"/>
      </w:pPr>
    </w:lvl>
    <w:lvl w:ilvl="4" w:tplc="5E3A37F4" w:tentative="1">
      <w:start w:val="1"/>
      <w:numFmt w:val="lowerLetter"/>
      <w:lvlText w:val="%5."/>
      <w:lvlJc w:val="left"/>
      <w:pPr>
        <w:ind w:left="3652" w:hanging="360"/>
      </w:pPr>
    </w:lvl>
    <w:lvl w:ilvl="5" w:tplc="1EE48786" w:tentative="1">
      <w:start w:val="1"/>
      <w:numFmt w:val="lowerRoman"/>
      <w:lvlText w:val="%6."/>
      <w:lvlJc w:val="right"/>
      <w:pPr>
        <w:ind w:left="4372" w:hanging="180"/>
      </w:pPr>
    </w:lvl>
    <w:lvl w:ilvl="6" w:tplc="AB8458E2" w:tentative="1">
      <w:start w:val="1"/>
      <w:numFmt w:val="decimal"/>
      <w:lvlText w:val="%7."/>
      <w:lvlJc w:val="left"/>
      <w:pPr>
        <w:ind w:left="5092" w:hanging="360"/>
      </w:pPr>
    </w:lvl>
    <w:lvl w:ilvl="7" w:tplc="54A6CF06" w:tentative="1">
      <w:start w:val="1"/>
      <w:numFmt w:val="lowerLetter"/>
      <w:lvlText w:val="%8."/>
      <w:lvlJc w:val="left"/>
      <w:pPr>
        <w:ind w:left="5812" w:hanging="360"/>
      </w:pPr>
    </w:lvl>
    <w:lvl w:ilvl="8" w:tplc="D76A87C2" w:tentative="1">
      <w:start w:val="1"/>
      <w:numFmt w:val="lowerRoman"/>
      <w:lvlText w:val="%9."/>
      <w:lvlJc w:val="right"/>
      <w:pPr>
        <w:ind w:left="6532" w:hanging="180"/>
      </w:pPr>
    </w:lvl>
  </w:abstractNum>
  <w:abstractNum w:abstractNumId="3">
    <w:nsid w:val="082B0628"/>
    <w:multiLevelType w:val="multilevel"/>
    <w:tmpl w:val="8C1C8B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8FE2989"/>
    <w:multiLevelType w:val="hybridMultilevel"/>
    <w:tmpl w:val="B0EE459C"/>
    <w:lvl w:ilvl="0" w:tplc="18AE3E6E">
      <w:start w:val="1"/>
      <w:numFmt w:val="decimal"/>
      <w:lvlText w:val="%1."/>
      <w:lvlJc w:val="left"/>
      <w:pPr>
        <w:ind w:left="720" w:hanging="360"/>
      </w:pPr>
      <w:rPr>
        <w:rFonts w:hint="default"/>
      </w:rPr>
    </w:lvl>
    <w:lvl w:ilvl="1" w:tplc="90B85E88" w:tentative="1">
      <w:start w:val="1"/>
      <w:numFmt w:val="lowerLetter"/>
      <w:lvlText w:val="%2."/>
      <w:lvlJc w:val="left"/>
      <w:pPr>
        <w:ind w:left="1440" w:hanging="360"/>
      </w:pPr>
    </w:lvl>
    <w:lvl w:ilvl="2" w:tplc="FCFE31D6" w:tentative="1">
      <w:start w:val="1"/>
      <w:numFmt w:val="lowerRoman"/>
      <w:lvlText w:val="%3."/>
      <w:lvlJc w:val="right"/>
      <w:pPr>
        <w:ind w:left="2160" w:hanging="180"/>
      </w:pPr>
    </w:lvl>
    <w:lvl w:ilvl="3" w:tplc="6D40AE46" w:tentative="1">
      <w:start w:val="1"/>
      <w:numFmt w:val="decimal"/>
      <w:lvlText w:val="%4."/>
      <w:lvlJc w:val="left"/>
      <w:pPr>
        <w:ind w:left="2880" w:hanging="360"/>
      </w:pPr>
    </w:lvl>
    <w:lvl w:ilvl="4" w:tplc="538A5EDE" w:tentative="1">
      <w:start w:val="1"/>
      <w:numFmt w:val="lowerLetter"/>
      <w:lvlText w:val="%5."/>
      <w:lvlJc w:val="left"/>
      <w:pPr>
        <w:ind w:left="3600" w:hanging="360"/>
      </w:pPr>
    </w:lvl>
    <w:lvl w:ilvl="5" w:tplc="FCE0E41E" w:tentative="1">
      <w:start w:val="1"/>
      <w:numFmt w:val="lowerRoman"/>
      <w:lvlText w:val="%6."/>
      <w:lvlJc w:val="right"/>
      <w:pPr>
        <w:ind w:left="4320" w:hanging="180"/>
      </w:pPr>
    </w:lvl>
    <w:lvl w:ilvl="6" w:tplc="094ABA3A" w:tentative="1">
      <w:start w:val="1"/>
      <w:numFmt w:val="decimal"/>
      <w:lvlText w:val="%7."/>
      <w:lvlJc w:val="left"/>
      <w:pPr>
        <w:ind w:left="5040" w:hanging="360"/>
      </w:pPr>
    </w:lvl>
    <w:lvl w:ilvl="7" w:tplc="D0865160" w:tentative="1">
      <w:start w:val="1"/>
      <w:numFmt w:val="lowerLetter"/>
      <w:lvlText w:val="%8."/>
      <w:lvlJc w:val="left"/>
      <w:pPr>
        <w:ind w:left="5760" w:hanging="360"/>
      </w:pPr>
    </w:lvl>
    <w:lvl w:ilvl="8" w:tplc="3CEEFAA2" w:tentative="1">
      <w:start w:val="1"/>
      <w:numFmt w:val="lowerRoman"/>
      <w:lvlText w:val="%9."/>
      <w:lvlJc w:val="right"/>
      <w:pPr>
        <w:ind w:left="6480" w:hanging="180"/>
      </w:pPr>
    </w:lvl>
  </w:abstractNum>
  <w:abstractNum w:abstractNumId="5">
    <w:nsid w:val="0A1037C3"/>
    <w:multiLevelType w:val="hybridMultilevel"/>
    <w:tmpl w:val="C42662DA"/>
    <w:lvl w:ilvl="0" w:tplc="C3808C46">
      <w:start w:val="1"/>
      <w:numFmt w:val="bullet"/>
      <w:lvlText w:val="-"/>
      <w:lvlJc w:val="left"/>
      <w:pPr>
        <w:ind w:left="1146" w:hanging="360"/>
      </w:pPr>
      <w:rPr>
        <w:rFonts w:ascii="Times New Roman" w:hAnsi="Times New Roman" w:hint="default"/>
      </w:rPr>
    </w:lvl>
    <w:lvl w:ilvl="1" w:tplc="CB562FCA">
      <w:start w:val="1"/>
      <w:numFmt w:val="bullet"/>
      <w:lvlText w:val="o"/>
      <w:lvlJc w:val="left"/>
      <w:pPr>
        <w:ind w:left="1866" w:hanging="360"/>
      </w:pPr>
      <w:rPr>
        <w:rFonts w:ascii="Courier New" w:hAnsi="Courier New" w:cs="Courier New" w:hint="default"/>
      </w:rPr>
    </w:lvl>
    <w:lvl w:ilvl="2" w:tplc="A3B27F08" w:tentative="1">
      <w:start w:val="1"/>
      <w:numFmt w:val="bullet"/>
      <w:lvlText w:val=""/>
      <w:lvlJc w:val="left"/>
      <w:pPr>
        <w:ind w:left="2586" w:hanging="360"/>
      </w:pPr>
      <w:rPr>
        <w:rFonts w:ascii="Wingdings" w:hAnsi="Wingdings" w:hint="default"/>
      </w:rPr>
    </w:lvl>
    <w:lvl w:ilvl="3" w:tplc="E2E2927C" w:tentative="1">
      <w:start w:val="1"/>
      <w:numFmt w:val="bullet"/>
      <w:lvlText w:val=""/>
      <w:lvlJc w:val="left"/>
      <w:pPr>
        <w:ind w:left="3306" w:hanging="360"/>
      </w:pPr>
      <w:rPr>
        <w:rFonts w:ascii="Symbol" w:hAnsi="Symbol" w:hint="default"/>
      </w:rPr>
    </w:lvl>
    <w:lvl w:ilvl="4" w:tplc="1B447B9C" w:tentative="1">
      <w:start w:val="1"/>
      <w:numFmt w:val="bullet"/>
      <w:lvlText w:val="o"/>
      <w:lvlJc w:val="left"/>
      <w:pPr>
        <w:ind w:left="4026" w:hanging="360"/>
      </w:pPr>
      <w:rPr>
        <w:rFonts w:ascii="Courier New" w:hAnsi="Courier New" w:cs="Courier New" w:hint="default"/>
      </w:rPr>
    </w:lvl>
    <w:lvl w:ilvl="5" w:tplc="6AF23FCA" w:tentative="1">
      <w:start w:val="1"/>
      <w:numFmt w:val="bullet"/>
      <w:lvlText w:val=""/>
      <w:lvlJc w:val="left"/>
      <w:pPr>
        <w:ind w:left="4746" w:hanging="360"/>
      </w:pPr>
      <w:rPr>
        <w:rFonts w:ascii="Wingdings" w:hAnsi="Wingdings" w:hint="default"/>
      </w:rPr>
    </w:lvl>
    <w:lvl w:ilvl="6" w:tplc="9C0CEF2C" w:tentative="1">
      <w:start w:val="1"/>
      <w:numFmt w:val="bullet"/>
      <w:lvlText w:val=""/>
      <w:lvlJc w:val="left"/>
      <w:pPr>
        <w:ind w:left="5466" w:hanging="360"/>
      </w:pPr>
      <w:rPr>
        <w:rFonts w:ascii="Symbol" w:hAnsi="Symbol" w:hint="default"/>
      </w:rPr>
    </w:lvl>
    <w:lvl w:ilvl="7" w:tplc="F2B49E68" w:tentative="1">
      <w:start w:val="1"/>
      <w:numFmt w:val="bullet"/>
      <w:lvlText w:val="o"/>
      <w:lvlJc w:val="left"/>
      <w:pPr>
        <w:ind w:left="6186" w:hanging="360"/>
      </w:pPr>
      <w:rPr>
        <w:rFonts w:ascii="Courier New" w:hAnsi="Courier New" w:cs="Courier New" w:hint="default"/>
      </w:rPr>
    </w:lvl>
    <w:lvl w:ilvl="8" w:tplc="63C049C4" w:tentative="1">
      <w:start w:val="1"/>
      <w:numFmt w:val="bullet"/>
      <w:lvlText w:val=""/>
      <w:lvlJc w:val="left"/>
      <w:pPr>
        <w:ind w:left="6906" w:hanging="360"/>
      </w:pPr>
      <w:rPr>
        <w:rFonts w:ascii="Wingdings" w:hAnsi="Wingdings" w:hint="default"/>
      </w:rPr>
    </w:lvl>
  </w:abstractNum>
  <w:abstractNum w:abstractNumId="6">
    <w:nsid w:val="0F3A51B1"/>
    <w:multiLevelType w:val="multilevel"/>
    <w:tmpl w:val="6B2C0A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0E606E1"/>
    <w:multiLevelType w:val="hybridMultilevel"/>
    <w:tmpl w:val="1A4C25BC"/>
    <w:lvl w:ilvl="0" w:tplc="0B1219F0">
      <w:start w:val="2"/>
      <w:numFmt w:val="decimal"/>
      <w:lvlText w:val="3.%1."/>
      <w:lvlJc w:val="left"/>
      <w:pPr>
        <w:ind w:left="1081" w:hanging="360"/>
      </w:pPr>
      <w:rPr>
        <w:rFonts w:hint="default"/>
      </w:rPr>
    </w:lvl>
    <w:lvl w:ilvl="1" w:tplc="7D6C33F6" w:tentative="1">
      <w:start w:val="1"/>
      <w:numFmt w:val="lowerLetter"/>
      <w:lvlText w:val="%2."/>
      <w:lvlJc w:val="left"/>
      <w:pPr>
        <w:ind w:left="1440" w:hanging="360"/>
      </w:pPr>
    </w:lvl>
    <w:lvl w:ilvl="2" w:tplc="DEFCF212" w:tentative="1">
      <w:start w:val="1"/>
      <w:numFmt w:val="lowerRoman"/>
      <w:lvlText w:val="%3."/>
      <w:lvlJc w:val="right"/>
      <w:pPr>
        <w:ind w:left="2160" w:hanging="180"/>
      </w:pPr>
    </w:lvl>
    <w:lvl w:ilvl="3" w:tplc="2B3AC8E4" w:tentative="1">
      <w:start w:val="1"/>
      <w:numFmt w:val="decimal"/>
      <w:lvlText w:val="%4."/>
      <w:lvlJc w:val="left"/>
      <w:pPr>
        <w:ind w:left="2880" w:hanging="360"/>
      </w:pPr>
    </w:lvl>
    <w:lvl w:ilvl="4" w:tplc="59941C7C" w:tentative="1">
      <w:start w:val="1"/>
      <w:numFmt w:val="lowerLetter"/>
      <w:lvlText w:val="%5."/>
      <w:lvlJc w:val="left"/>
      <w:pPr>
        <w:ind w:left="3600" w:hanging="360"/>
      </w:pPr>
    </w:lvl>
    <w:lvl w:ilvl="5" w:tplc="477CDA5E" w:tentative="1">
      <w:start w:val="1"/>
      <w:numFmt w:val="lowerRoman"/>
      <w:lvlText w:val="%6."/>
      <w:lvlJc w:val="right"/>
      <w:pPr>
        <w:ind w:left="4320" w:hanging="180"/>
      </w:pPr>
    </w:lvl>
    <w:lvl w:ilvl="6" w:tplc="F4A4E53A" w:tentative="1">
      <w:start w:val="1"/>
      <w:numFmt w:val="decimal"/>
      <w:lvlText w:val="%7."/>
      <w:lvlJc w:val="left"/>
      <w:pPr>
        <w:ind w:left="5040" w:hanging="360"/>
      </w:pPr>
    </w:lvl>
    <w:lvl w:ilvl="7" w:tplc="A37E8C26" w:tentative="1">
      <w:start w:val="1"/>
      <w:numFmt w:val="lowerLetter"/>
      <w:lvlText w:val="%8."/>
      <w:lvlJc w:val="left"/>
      <w:pPr>
        <w:ind w:left="5760" w:hanging="360"/>
      </w:pPr>
    </w:lvl>
    <w:lvl w:ilvl="8" w:tplc="EEE2E38E" w:tentative="1">
      <w:start w:val="1"/>
      <w:numFmt w:val="lowerRoman"/>
      <w:lvlText w:val="%9."/>
      <w:lvlJc w:val="right"/>
      <w:pPr>
        <w:ind w:left="6480" w:hanging="180"/>
      </w:pPr>
    </w:lvl>
  </w:abstractNum>
  <w:abstractNum w:abstractNumId="8">
    <w:nsid w:val="110641DB"/>
    <w:multiLevelType w:val="multilevel"/>
    <w:tmpl w:val="122A2D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1D0947"/>
    <w:multiLevelType w:val="hybridMultilevel"/>
    <w:tmpl w:val="6EAA06A4"/>
    <w:lvl w:ilvl="0" w:tplc="8AD21286">
      <w:start w:val="1"/>
      <w:numFmt w:val="decimal"/>
      <w:lvlText w:val="3.5.%1."/>
      <w:lvlJc w:val="left"/>
      <w:pPr>
        <w:ind w:left="2912" w:hanging="360"/>
      </w:pPr>
      <w:rPr>
        <w:rFonts w:hint="default"/>
      </w:rPr>
    </w:lvl>
    <w:lvl w:ilvl="1" w:tplc="E7566F5C" w:tentative="1">
      <w:start w:val="1"/>
      <w:numFmt w:val="lowerLetter"/>
      <w:lvlText w:val="%2."/>
      <w:lvlJc w:val="left"/>
      <w:pPr>
        <w:ind w:left="1865" w:hanging="360"/>
      </w:pPr>
    </w:lvl>
    <w:lvl w:ilvl="2" w:tplc="B9708942" w:tentative="1">
      <w:start w:val="1"/>
      <w:numFmt w:val="lowerRoman"/>
      <w:lvlText w:val="%3."/>
      <w:lvlJc w:val="right"/>
      <w:pPr>
        <w:ind w:left="2585" w:hanging="180"/>
      </w:pPr>
    </w:lvl>
    <w:lvl w:ilvl="3" w:tplc="37983A22" w:tentative="1">
      <w:start w:val="1"/>
      <w:numFmt w:val="decimal"/>
      <w:lvlText w:val="%4."/>
      <w:lvlJc w:val="left"/>
      <w:pPr>
        <w:ind w:left="3305" w:hanging="360"/>
      </w:pPr>
    </w:lvl>
    <w:lvl w:ilvl="4" w:tplc="7BB8A532" w:tentative="1">
      <w:start w:val="1"/>
      <w:numFmt w:val="lowerLetter"/>
      <w:lvlText w:val="%5."/>
      <w:lvlJc w:val="left"/>
      <w:pPr>
        <w:ind w:left="4025" w:hanging="360"/>
      </w:pPr>
    </w:lvl>
    <w:lvl w:ilvl="5" w:tplc="0E761A28" w:tentative="1">
      <w:start w:val="1"/>
      <w:numFmt w:val="lowerRoman"/>
      <w:lvlText w:val="%6."/>
      <w:lvlJc w:val="right"/>
      <w:pPr>
        <w:ind w:left="4745" w:hanging="180"/>
      </w:pPr>
    </w:lvl>
    <w:lvl w:ilvl="6" w:tplc="D74AC592" w:tentative="1">
      <w:start w:val="1"/>
      <w:numFmt w:val="decimal"/>
      <w:lvlText w:val="%7."/>
      <w:lvlJc w:val="left"/>
      <w:pPr>
        <w:ind w:left="5465" w:hanging="360"/>
      </w:pPr>
    </w:lvl>
    <w:lvl w:ilvl="7" w:tplc="F5848922" w:tentative="1">
      <w:start w:val="1"/>
      <w:numFmt w:val="lowerLetter"/>
      <w:lvlText w:val="%8."/>
      <w:lvlJc w:val="left"/>
      <w:pPr>
        <w:ind w:left="6185" w:hanging="360"/>
      </w:pPr>
    </w:lvl>
    <w:lvl w:ilvl="8" w:tplc="4CEA3F84" w:tentative="1">
      <w:start w:val="1"/>
      <w:numFmt w:val="lowerRoman"/>
      <w:lvlText w:val="%9."/>
      <w:lvlJc w:val="right"/>
      <w:pPr>
        <w:ind w:left="6905" w:hanging="180"/>
      </w:pPr>
    </w:lvl>
  </w:abstractNum>
  <w:abstractNum w:abstractNumId="10">
    <w:nsid w:val="14A06566"/>
    <w:multiLevelType w:val="hybridMultilevel"/>
    <w:tmpl w:val="9C2CDEA0"/>
    <w:lvl w:ilvl="0" w:tplc="F2880AC4">
      <w:start w:val="1"/>
      <w:numFmt w:val="decimal"/>
      <w:lvlText w:val="%1."/>
      <w:lvlJc w:val="left"/>
      <w:pPr>
        <w:ind w:left="720" w:hanging="360"/>
      </w:pPr>
      <w:rPr>
        <w:rFonts w:hint="default"/>
        <w:b w:val="0"/>
      </w:rPr>
    </w:lvl>
    <w:lvl w:ilvl="1" w:tplc="73702F32" w:tentative="1">
      <w:start w:val="1"/>
      <w:numFmt w:val="lowerLetter"/>
      <w:lvlText w:val="%2."/>
      <w:lvlJc w:val="left"/>
      <w:pPr>
        <w:ind w:left="1440" w:hanging="360"/>
      </w:pPr>
    </w:lvl>
    <w:lvl w:ilvl="2" w:tplc="DAE0796C" w:tentative="1">
      <w:start w:val="1"/>
      <w:numFmt w:val="lowerRoman"/>
      <w:lvlText w:val="%3."/>
      <w:lvlJc w:val="right"/>
      <w:pPr>
        <w:ind w:left="2160" w:hanging="180"/>
      </w:pPr>
    </w:lvl>
    <w:lvl w:ilvl="3" w:tplc="B92EAE16" w:tentative="1">
      <w:start w:val="1"/>
      <w:numFmt w:val="decimal"/>
      <w:lvlText w:val="%4."/>
      <w:lvlJc w:val="left"/>
      <w:pPr>
        <w:ind w:left="2880" w:hanging="360"/>
      </w:pPr>
    </w:lvl>
    <w:lvl w:ilvl="4" w:tplc="242E661E" w:tentative="1">
      <w:start w:val="1"/>
      <w:numFmt w:val="lowerLetter"/>
      <w:lvlText w:val="%5."/>
      <w:lvlJc w:val="left"/>
      <w:pPr>
        <w:ind w:left="3600" w:hanging="360"/>
      </w:pPr>
    </w:lvl>
    <w:lvl w:ilvl="5" w:tplc="E752D272" w:tentative="1">
      <w:start w:val="1"/>
      <w:numFmt w:val="lowerRoman"/>
      <w:lvlText w:val="%6."/>
      <w:lvlJc w:val="right"/>
      <w:pPr>
        <w:ind w:left="4320" w:hanging="180"/>
      </w:pPr>
    </w:lvl>
    <w:lvl w:ilvl="6" w:tplc="EC4819C0" w:tentative="1">
      <w:start w:val="1"/>
      <w:numFmt w:val="decimal"/>
      <w:lvlText w:val="%7."/>
      <w:lvlJc w:val="left"/>
      <w:pPr>
        <w:ind w:left="5040" w:hanging="360"/>
      </w:pPr>
    </w:lvl>
    <w:lvl w:ilvl="7" w:tplc="18F6F732" w:tentative="1">
      <w:start w:val="1"/>
      <w:numFmt w:val="lowerLetter"/>
      <w:lvlText w:val="%8."/>
      <w:lvlJc w:val="left"/>
      <w:pPr>
        <w:ind w:left="5760" w:hanging="360"/>
      </w:pPr>
    </w:lvl>
    <w:lvl w:ilvl="8" w:tplc="BF8263E0" w:tentative="1">
      <w:start w:val="1"/>
      <w:numFmt w:val="lowerRoman"/>
      <w:lvlText w:val="%9."/>
      <w:lvlJc w:val="right"/>
      <w:pPr>
        <w:ind w:left="6480" w:hanging="180"/>
      </w:pPr>
    </w:lvl>
  </w:abstractNum>
  <w:abstractNum w:abstractNumId="11">
    <w:nsid w:val="1560300E"/>
    <w:multiLevelType w:val="multilevel"/>
    <w:tmpl w:val="AA227D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B0C59A5"/>
    <w:multiLevelType w:val="hybridMultilevel"/>
    <w:tmpl w:val="49D28092"/>
    <w:lvl w:ilvl="0" w:tplc="E57C4DC4">
      <w:start w:val="1"/>
      <w:numFmt w:val="decimal"/>
      <w:lvlText w:val="3.5.3.%1."/>
      <w:lvlJc w:val="left"/>
      <w:pPr>
        <w:ind w:left="720" w:hanging="360"/>
      </w:pPr>
      <w:rPr>
        <w:rFonts w:hint="default"/>
      </w:rPr>
    </w:lvl>
    <w:lvl w:ilvl="1" w:tplc="C414B0BC" w:tentative="1">
      <w:start w:val="1"/>
      <w:numFmt w:val="lowerLetter"/>
      <w:lvlText w:val="%2."/>
      <w:lvlJc w:val="left"/>
      <w:pPr>
        <w:ind w:left="2160" w:hanging="360"/>
      </w:pPr>
    </w:lvl>
    <w:lvl w:ilvl="2" w:tplc="C40EE04E" w:tentative="1">
      <w:start w:val="1"/>
      <w:numFmt w:val="lowerRoman"/>
      <w:lvlText w:val="%3."/>
      <w:lvlJc w:val="right"/>
      <w:pPr>
        <w:ind w:left="2880" w:hanging="180"/>
      </w:pPr>
    </w:lvl>
    <w:lvl w:ilvl="3" w:tplc="924008C6" w:tentative="1">
      <w:start w:val="1"/>
      <w:numFmt w:val="decimal"/>
      <w:lvlText w:val="%4."/>
      <w:lvlJc w:val="left"/>
      <w:pPr>
        <w:ind w:left="3600" w:hanging="360"/>
      </w:pPr>
    </w:lvl>
    <w:lvl w:ilvl="4" w:tplc="EBFE27FA" w:tentative="1">
      <w:start w:val="1"/>
      <w:numFmt w:val="lowerLetter"/>
      <w:lvlText w:val="%5."/>
      <w:lvlJc w:val="left"/>
      <w:pPr>
        <w:ind w:left="4320" w:hanging="360"/>
      </w:pPr>
    </w:lvl>
    <w:lvl w:ilvl="5" w:tplc="1CD46846" w:tentative="1">
      <w:start w:val="1"/>
      <w:numFmt w:val="lowerRoman"/>
      <w:lvlText w:val="%6."/>
      <w:lvlJc w:val="right"/>
      <w:pPr>
        <w:ind w:left="5040" w:hanging="180"/>
      </w:pPr>
    </w:lvl>
    <w:lvl w:ilvl="6" w:tplc="AAF87818" w:tentative="1">
      <w:start w:val="1"/>
      <w:numFmt w:val="decimal"/>
      <w:lvlText w:val="%7."/>
      <w:lvlJc w:val="left"/>
      <w:pPr>
        <w:ind w:left="5760" w:hanging="360"/>
      </w:pPr>
    </w:lvl>
    <w:lvl w:ilvl="7" w:tplc="AEB25652" w:tentative="1">
      <w:start w:val="1"/>
      <w:numFmt w:val="lowerLetter"/>
      <w:lvlText w:val="%8."/>
      <w:lvlJc w:val="left"/>
      <w:pPr>
        <w:ind w:left="6480" w:hanging="360"/>
      </w:pPr>
    </w:lvl>
    <w:lvl w:ilvl="8" w:tplc="233E8B4C" w:tentative="1">
      <w:start w:val="1"/>
      <w:numFmt w:val="lowerRoman"/>
      <w:lvlText w:val="%9."/>
      <w:lvlJc w:val="right"/>
      <w:pPr>
        <w:ind w:left="7200" w:hanging="180"/>
      </w:pPr>
    </w:lvl>
  </w:abstractNum>
  <w:abstractNum w:abstractNumId="13">
    <w:nsid w:val="1EC05256"/>
    <w:multiLevelType w:val="hybridMultilevel"/>
    <w:tmpl w:val="C7746A98"/>
    <w:lvl w:ilvl="0" w:tplc="1FCAD776">
      <w:start w:val="1"/>
      <w:numFmt w:val="decimal"/>
      <w:lvlText w:val="3.5.%1."/>
      <w:lvlJc w:val="left"/>
      <w:pPr>
        <w:ind w:left="1440" w:hanging="360"/>
      </w:pPr>
      <w:rPr>
        <w:rFonts w:hint="default"/>
      </w:rPr>
    </w:lvl>
    <w:lvl w:ilvl="1" w:tplc="75DE51F0" w:tentative="1">
      <w:start w:val="1"/>
      <w:numFmt w:val="lowerLetter"/>
      <w:lvlText w:val="%2."/>
      <w:lvlJc w:val="left"/>
      <w:pPr>
        <w:ind w:left="2160" w:hanging="360"/>
      </w:pPr>
    </w:lvl>
    <w:lvl w:ilvl="2" w:tplc="F98882A4" w:tentative="1">
      <w:start w:val="1"/>
      <w:numFmt w:val="lowerRoman"/>
      <w:lvlText w:val="%3."/>
      <w:lvlJc w:val="right"/>
      <w:pPr>
        <w:ind w:left="2880" w:hanging="180"/>
      </w:pPr>
    </w:lvl>
    <w:lvl w:ilvl="3" w:tplc="61625AB4" w:tentative="1">
      <w:start w:val="1"/>
      <w:numFmt w:val="decimal"/>
      <w:lvlText w:val="%4."/>
      <w:lvlJc w:val="left"/>
      <w:pPr>
        <w:ind w:left="3600" w:hanging="360"/>
      </w:pPr>
    </w:lvl>
    <w:lvl w:ilvl="4" w:tplc="428EA73E" w:tentative="1">
      <w:start w:val="1"/>
      <w:numFmt w:val="lowerLetter"/>
      <w:lvlText w:val="%5."/>
      <w:lvlJc w:val="left"/>
      <w:pPr>
        <w:ind w:left="4320" w:hanging="360"/>
      </w:pPr>
    </w:lvl>
    <w:lvl w:ilvl="5" w:tplc="7A6E30AE" w:tentative="1">
      <w:start w:val="1"/>
      <w:numFmt w:val="lowerRoman"/>
      <w:lvlText w:val="%6."/>
      <w:lvlJc w:val="right"/>
      <w:pPr>
        <w:ind w:left="5040" w:hanging="180"/>
      </w:pPr>
    </w:lvl>
    <w:lvl w:ilvl="6" w:tplc="DF3C94E8" w:tentative="1">
      <w:start w:val="1"/>
      <w:numFmt w:val="decimal"/>
      <w:lvlText w:val="%7."/>
      <w:lvlJc w:val="left"/>
      <w:pPr>
        <w:ind w:left="5760" w:hanging="360"/>
      </w:pPr>
    </w:lvl>
    <w:lvl w:ilvl="7" w:tplc="1F905276" w:tentative="1">
      <w:start w:val="1"/>
      <w:numFmt w:val="lowerLetter"/>
      <w:lvlText w:val="%8."/>
      <w:lvlJc w:val="left"/>
      <w:pPr>
        <w:ind w:left="6480" w:hanging="360"/>
      </w:pPr>
    </w:lvl>
    <w:lvl w:ilvl="8" w:tplc="F44CCA38" w:tentative="1">
      <w:start w:val="1"/>
      <w:numFmt w:val="lowerRoman"/>
      <w:lvlText w:val="%9."/>
      <w:lvlJc w:val="right"/>
      <w:pPr>
        <w:ind w:left="7200" w:hanging="180"/>
      </w:pPr>
    </w:lvl>
  </w:abstractNum>
  <w:abstractNum w:abstractNumId="14">
    <w:nsid w:val="22E024F1"/>
    <w:multiLevelType w:val="multilevel"/>
    <w:tmpl w:val="CF8840A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A22985"/>
    <w:multiLevelType w:val="multilevel"/>
    <w:tmpl w:val="07D83D0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3FB7CA8"/>
    <w:multiLevelType w:val="multilevel"/>
    <w:tmpl w:val="C060CBF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23FC2186"/>
    <w:multiLevelType w:val="hybridMultilevel"/>
    <w:tmpl w:val="80861910"/>
    <w:lvl w:ilvl="0" w:tplc="B226F9AC">
      <w:start w:val="1"/>
      <w:numFmt w:val="decimal"/>
      <w:lvlText w:val="%1)"/>
      <w:lvlJc w:val="left"/>
      <w:pPr>
        <w:ind w:left="1440" w:hanging="360"/>
      </w:pPr>
    </w:lvl>
    <w:lvl w:ilvl="1" w:tplc="F656F0AE" w:tentative="1">
      <w:start w:val="1"/>
      <w:numFmt w:val="lowerLetter"/>
      <w:lvlText w:val="%2."/>
      <w:lvlJc w:val="left"/>
      <w:pPr>
        <w:ind w:left="2160" w:hanging="360"/>
      </w:pPr>
    </w:lvl>
    <w:lvl w:ilvl="2" w:tplc="EE003690" w:tentative="1">
      <w:start w:val="1"/>
      <w:numFmt w:val="lowerRoman"/>
      <w:lvlText w:val="%3."/>
      <w:lvlJc w:val="right"/>
      <w:pPr>
        <w:ind w:left="2880" w:hanging="180"/>
      </w:pPr>
    </w:lvl>
    <w:lvl w:ilvl="3" w:tplc="A46E7B9C" w:tentative="1">
      <w:start w:val="1"/>
      <w:numFmt w:val="decimal"/>
      <w:lvlText w:val="%4."/>
      <w:lvlJc w:val="left"/>
      <w:pPr>
        <w:ind w:left="3600" w:hanging="360"/>
      </w:pPr>
    </w:lvl>
    <w:lvl w:ilvl="4" w:tplc="97424FD2" w:tentative="1">
      <w:start w:val="1"/>
      <w:numFmt w:val="lowerLetter"/>
      <w:lvlText w:val="%5."/>
      <w:lvlJc w:val="left"/>
      <w:pPr>
        <w:ind w:left="4320" w:hanging="360"/>
      </w:pPr>
    </w:lvl>
    <w:lvl w:ilvl="5" w:tplc="A98830A0" w:tentative="1">
      <w:start w:val="1"/>
      <w:numFmt w:val="lowerRoman"/>
      <w:lvlText w:val="%6."/>
      <w:lvlJc w:val="right"/>
      <w:pPr>
        <w:ind w:left="5040" w:hanging="180"/>
      </w:pPr>
    </w:lvl>
    <w:lvl w:ilvl="6" w:tplc="E168CE72" w:tentative="1">
      <w:start w:val="1"/>
      <w:numFmt w:val="decimal"/>
      <w:lvlText w:val="%7."/>
      <w:lvlJc w:val="left"/>
      <w:pPr>
        <w:ind w:left="5760" w:hanging="360"/>
      </w:pPr>
    </w:lvl>
    <w:lvl w:ilvl="7" w:tplc="73866890" w:tentative="1">
      <w:start w:val="1"/>
      <w:numFmt w:val="lowerLetter"/>
      <w:lvlText w:val="%8."/>
      <w:lvlJc w:val="left"/>
      <w:pPr>
        <w:ind w:left="6480" w:hanging="360"/>
      </w:pPr>
    </w:lvl>
    <w:lvl w:ilvl="8" w:tplc="FCDE9F30" w:tentative="1">
      <w:start w:val="1"/>
      <w:numFmt w:val="lowerRoman"/>
      <w:lvlText w:val="%9."/>
      <w:lvlJc w:val="right"/>
      <w:pPr>
        <w:ind w:left="7200" w:hanging="180"/>
      </w:pPr>
    </w:lvl>
  </w:abstractNum>
  <w:abstractNum w:abstractNumId="18">
    <w:nsid w:val="27440A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91E1DCC"/>
    <w:multiLevelType w:val="hybridMultilevel"/>
    <w:tmpl w:val="D1A8C7E6"/>
    <w:lvl w:ilvl="0" w:tplc="226A7D30">
      <w:start w:val="1"/>
      <w:numFmt w:val="decimal"/>
      <w:lvlText w:val="%1)"/>
      <w:lvlJc w:val="left"/>
      <w:pPr>
        <w:ind w:left="1753" w:hanging="360"/>
      </w:pPr>
    </w:lvl>
    <w:lvl w:ilvl="1" w:tplc="3E5EFA1A" w:tentative="1">
      <w:start w:val="1"/>
      <w:numFmt w:val="lowerLetter"/>
      <w:lvlText w:val="%2."/>
      <w:lvlJc w:val="left"/>
      <w:pPr>
        <w:ind w:left="2473" w:hanging="360"/>
      </w:pPr>
    </w:lvl>
    <w:lvl w:ilvl="2" w:tplc="47A01AA2" w:tentative="1">
      <w:start w:val="1"/>
      <w:numFmt w:val="lowerRoman"/>
      <w:lvlText w:val="%3."/>
      <w:lvlJc w:val="right"/>
      <w:pPr>
        <w:ind w:left="3193" w:hanging="180"/>
      </w:pPr>
    </w:lvl>
    <w:lvl w:ilvl="3" w:tplc="0FFEC274" w:tentative="1">
      <w:start w:val="1"/>
      <w:numFmt w:val="decimal"/>
      <w:lvlText w:val="%4."/>
      <w:lvlJc w:val="left"/>
      <w:pPr>
        <w:ind w:left="3913" w:hanging="360"/>
      </w:pPr>
    </w:lvl>
    <w:lvl w:ilvl="4" w:tplc="891A2068" w:tentative="1">
      <w:start w:val="1"/>
      <w:numFmt w:val="lowerLetter"/>
      <w:lvlText w:val="%5."/>
      <w:lvlJc w:val="left"/>
      <w:pPr>
        <w:ind w:left="4633" w:hanging="360"/>
      </w:pPr>
    </w:lvl>
    <w:lvl w:ilvl="5" w:tplc="B940428A" w:tentative="1">
      <w:start w:val="1"/>
      <w:numFmt w:val="lowerRoman"/>
      <w:lvlText w:val="%6."/>
      <w:lvlJc w:val="right"/>
      <w:pPr>
        <w:ind w:left="5353" w:hanging="180"/>
      </w:pPr>
    </w:lvl>
    <w:lvl w:ilvl="6" w:tplc="0588B17C" w:tentative="1">
      <w:start w:val="1"/>
      <w:numFmt w:val="decimal"/>
      <w:lvlText w:val="%7."/>
      <w:lvlJc w:val="left"/>
      <w:pPr>
        <w:ind w:left="6073" w:hanging="360"/>
      </w:pPr>
    </w:lvl>
    <w:lvl w:ilvl="7" w:tplc="58922D2A" w:tentative="1">
      <w:start w:val="1"/>
      <w:numFmt w:val="lowerLetter"/>
      <w:lvlText w:val="%8."/>
      <w:lvlJc w:val="left"/>
      <w:pPr>
        <w:ind w:left="6793" w:hanging="360"/>
      </w:pPr>
    </w:lvl>
    <w:lvl w:ilvl="8" w:tplc="1B2EFF42" w:tentative="1">
      <w:start w:val="1"/>
      <w:numFmt w:val="lowerRoman"/>
      <w:lvlText w:val="%9."/>
      <w:lvlJc w:val="right"/>
      <w:pPr>
        <w:ind w:left="7513" w:hanging="180"/>
      </w:pPr>
    </w:lvl>
  </w:abstractNum>
  <w:abstractNum w:abstractNumId="20">
    <w:nsid w:val="2A6944C7"/>
    <w:multiLevelType w:val="multilevel"/>
    <w:tmpl w:val="7F36DFB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nsid w:val="2F064103"/>
    <w:multiLevelType w:val="multilevel"/>
    <w:tmpl w:val="8012C790"/>
    <w:lvl w:ilvl="0">
      <w:start w:val="3"/>
      <w:numFmt w:val="decimal"/>
      <w:lvlText w:val="%1"/>
      <w:lvlJc w:val="left"/>
      <w:pPr>
        <w:ind w:left="435" w:hanging="435"/>
      </w:pPr>
      <w:rPr>
        <w:rFonts w:hint="default"/>
      </w:rPr>
    </w:lvl>
    <w:lvl w:ilvl="1">
      <w:start w:val="1"/>
      <w:numFmt w:val="decimal"/>
      <w:lvlText w:val="%1.%2"/>
      <w:lvlJc w:val="left"/>
      <w:pPr>
        <w:ind w:left="1215" w:hanging="435"/>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2">
    <w:nsid w:val="30AF6888"/>
    <w:multiLevelType w:val="hybridMultilevel"/>
    <w:tmpl w:val="022A47BC"/>
    <w:lvl w:ilvl="0" w:tplc="32D0C3CE">
      <w:start w:val="1"/>
      <w:numFmt w:val="decimal"/>
      <w:lvlText w:val="%1."/>
      <w:lvlJc w:val="left"/>
      <w:pPr>
        <w:ind w:left="1146" w:hanging="360"/>
      </w:pPr>
    </w:lvl>
    <w:lvl w:ilvl="1" w:tplc="3BC8BF76" w:tentative="1">
      <w:start w:val="1"/>
      <w:numFmt w:val="lowerLetter"/>
      <w:lvlText w:val="%2."/>
      <w:lvlJc w:val="left"/>
      <w:pPr>
        <w:ind w:left="1866" w:hanging="360"/>
      </w:pPr>
    </w:lvl>
    <w:lvl w:ilvl="2" w:tplc="8F80C5AC" w:tentative="1">
      <w:start w:val="1"/>
      <w:numFmt w:val="lowerRoman"/>
      <w:lvlText w:val="%3."/>
      <w:lvlJc w:val="right"/>
      <w:pPr>
        <w:ind w:left="2586" w:hanging="180"/>
      </w:pPr>
    </w:lvl>
    <w:lvl w:ilvl="3" w:tplc="FACAD272" w:tentative="1">
      <w:start w:val="1"/>
      <w:numFmt w:val="decimal"/>
      <w:lvlText w:val="%4."/>
      <w:lvlJc w:val="left"/>
      <w:pPr>
        <w:ind w:left="3306" w:hanging="360"/>
      </w:pPr>
    </w:lvl>
    <w:lvl w:ilvl="4" w:tplc="DB445234" w:tentative="1">
      <w:start w:val="1"/>
      <w:numFmt w:val="lowerLetter"/>
      <w:lvlText w:val="%5."/>
      <w:lvlJc w:val="left"/>
      <w:pPr>
        <w:ind w:left="4026" w:hanging="360"/>
      </w:pPr>
    </w:lvl>
    <w:lvl w:ilvl="5" w:tplc="0C0ECC08" w:tentative="1">
      <w:start w:val="1"/>
      <w:numFmt w:val="lowerRoman"/>
      <w:lvlText w:val="%6."/>
      <w:lvlJc w:val="right"/>
      <w:pPr>
        <w:ind w:left="4746" w:hanging="180"/>
      </w:pPr>
    </w:lvl>
    <w:lvl w:ilvl="6" w:tplc="E794BD08" w:tentative="1">
      <w:start w:val="1"/>
      <w:numFmt w:val="decimal"/>
      <w:lvlText w:val="%7."/>
      <w:lvlJc w:val="left"/>
      <w:pPr>
        <w:ind w:left="5466" w:hanging="360"/>
      </w:pPr>
    </w:lvl>
    <w:lvl w:ilvl="7" w:tplc="8536CF88" w:tentative="1">
      <w:start w:val="1"/>
      <w:numFmt w:val="lowerLetter"/>
      <w:lvlText w:val="%8."/>
      <w:lvlJc w:val="left"/>
      <w:pPr>
        <w:ind w:left="6186" w:hanging="360"/>
      </w:pPr>
    </w:lvl>
    <w:lvl w:ilvl="8" w:tplc="164A7270" w:tentative="1">
      <w:start w:val="1"/>
      <w:numFmt w:val="lowerRoman"/>
      <w:lvlText w:val="%9."/>
      <w:lvlJc w:val="right"/>
      <w:pPr>
        <w:ind w:left="6906" w:hanging="180"/>
      </w:pPr>
    </w:lvl>
  </w:abstractNum>
  <w:abstractNum w:abstractNumId="23">
    <w:nsid w:val="329F2B54"/>
    <w:multiLevelType w:val="hybridMultilevel"/>
    <w:tmpl w:val="FB0A579E"/>
    <w:lvl w:ilvl="0" w:tplc="60700F9E">
      <w:start w:val="1"/>
      <w:numFmt w:val="bullet"/>
      <w:lvlText w:val=""/>
      <w:lvlJc w:val="left"/>
      <w:pPr>
        <w:ind w:left="1145" w:hanging="360"/>
      </w:pPr>
      <w:rPr>
        <w:rFonts w:ascii="Symbol" w:hAnsi="Symbol" w:hint="default"/>
      </w:rPr>
    </w:lvl>
    <w:lvl w:ilvl="1" w:tplc="700A9ADC" w:tentative="1">
      <w:start w:val="1"/>
      <w:numFmt w:val="bullet"/>
      <w:lvlText w:val="o"/>
      <w:lvlJc w:val="left"/>
      <w:pPr>
        <w:ind w:left="1865" w:hanging="360"/>
      </w:pPr>
      <w:rPr>
        <w:rFonts w:ascii="Courier New" w:hAnsi="Courier New" w:cs="Courier New" w:hint="default"/>
      </w:rPr>
    </w:lvl>
    <w:lvl w:ilvl="2" w:tplc="8A94EB54" w:tentative="1">
      <w:start w:val="1"/>
      <w:numFmt w:val="bullet"/>
      <w:lvlText w:val=""/>
      <w:lvlJc w:val="left"/>
      <w:pPr>
        <w:ind w:left="2585" w:hanging="360"/>
      </w:pPr>
      <w:rPr>
        <w:rFonts w:ascii="Wingdings" w:hAnsi="Wingdings" w:hint="default"/>
      </w:rPr>
    </w:lvl>
    <w:lvl w:ilvl="3" w:tplc="9D2C31C6" w:tentative="1">
      <w:start w:val="1"/>
      <w:numFmt w:val="bullet"/>
      <w:lvlText w:val=""/>
      <w:lvlJc w:val="left"/>
      <w:pPr>
        <w:ind w:left="3305" w:hanging="360"/>
      </w:pPr>
      <w:rPr>
        <w:rFonts w:ascii="Symbol" w:hAnsi="Symbol" w:hint="default"/>
      </w:rPr>
    </w:lvl>
    <w:lvl w:ilvl="4" w:tplc="FA4AAA50" w:tentative="1">
      <w:start w:val="1"/>
      <w:numFmt w:val="bullet"/>
      <w:lvlText w:val="o"/>
      <w:lvlJc w:val="left"/>
      <w:pPr>
        <w:ind w:left="4025" w:hanging="360"/>
      </w:pPr>
      <w:rPr>
        <w:rFonts w:ascii="Courier New" w:hAnsi="Courier New" w:cs="Courier New" w:hint="default"/>
      </w:rPr>
    </w:lvl>
    <w:lvl w:ilvl="5" w:tplc="35A8DE92" w:tentative="1">
      <w:start w:val="1"/>
      <w:numFmt w:val="bullet"/>
      <w:lvlText w:val=""/>
      <w:lvlJc w:val="left"/>
      <w:pPr>
        <w:ind w:left="4745" w:hanging="360"/>
      </w:pPr>
      <w:rPr>
        <w:rFonts w:ascii="Wingdings" w:hAnsi="Wingdings" w:hint="default"/>
      </w:rPr>
    </w:lvl>
    <w:lvl w:ilvl="6" w:tplc="4016DCB8" w:tentative="1">
      <w:start w:val="1"/>
      <w:numFmt w:val="bullet"/>
      <w:lvlText w:val=""/>
      <w:lvlJc w:val="left"/>
      <w:pPr>
        <w:ind w:left="5465" w:hanging="360"/>
      </w:pPr>
      <w:rPr>
        <w:rFonts w:ascii="Symbol" w:hAnsi="Symbol" w:hint="default"/>
      </w:rPr>
    </w:lvl>
    <w:lvl w:ilvl="7" w:tplc="43603A24" w:tentative="1">
      <w:start w:val="1"/>
      <w:numFmt w:val="bullet"/>
      <w:lvlText w:val="o"/>
      <w:lvlJc w:val="left"/>
      <w:pPr>
        <w:ind w:left="6185" w:hanging="360"/>
      </w:pPr>
      <w:rPr>
        <w:rFonts w:ascii="Courier New" w:hAnsi="Courier New" w:cs="Courier New" w:hint="default"/>
      </w:rPr>
    </w:lvl>
    <w:lvl w:ilvl="8" w:tplc="E2CAE4C0" w:tentative="1">
      <w:start w:val="1"/>
      <w:numFmt w:val="bullet"/>
      <w:lvlText w:val=""/>
      <w:lvlJc w:val="left"/>
      <w:pPr>
        <w:ind w:left="6905" w:hanging="360"/>
      </w:pPr>
      <w:rPr>
        <w:rFonts w:ascii="Wingdings" w:hAnsi="Wingdings" w:hint="default"/>
      </w:rPr>
    </w:lvl>
  </w:abstractNum>
  <w:abstractNum w:abstractNumId="24">
    <w:nsid w:val="342E0306"/>
    <w:multiLevelType w:val="multilevel"/>
    <w:tmpl w:val="5394D94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34FE3F3C"/>
    <w:multiLevelType w:val="multilevel"/>
    <w:tmpl w:val="1EC0270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37CD7B3F"/>
    <w:multiLevelType w:val="hybridMultilevel"/>
    <w:tmpl w:val="CA4AFF08"/>
    <w:lvl w:ilvl="0" w:tplc="AEC67352">
      <w:start w:val="1"/>
      <w:numFmt w:val="decimal"/>
      <w:lvlText w:val="%1."/>
      <w:lvlJc w:val="left"/>
      <w:pPr>
        <w:ind w:left="720" w:hanging="360"/>
      </w:pPr>
    </w:lvl>
    <w:lvl w:ilvl="1" w:tplc="A72CAE24" w:tentative="1">
      <w:start w:val="1"/>
      <w:numFmt w:val="lowerLetter"/>
      <w:lvlText w:val="%2."/>
      <w:lvlJc w:val="left"/>
      <w:pPr>
        <w:ind w:left="1440" w:hanging="360"/>
      </w:pPr>
    </w:lvl>
    <w:lvl w:ilvl="2" w:tplc="3AE6D2DE" w:tentative="1">
      <w:start w:val="1"/>
      <w:numFmt w:val="lowerRoman"/>
      <w:lvlText w:val="%3."/>
      <w:lvlJc w:val="right"/>
      <w:pPr>
        <w:ind w:left="2160" w:hanging="180"/>
      </w:pPr>
    </w:lvl>
    <w:lvl w:ilvl="3" w:tplc="08CCF226" w:tentative="1">
      <w:start w:val="1"/>
      <w:numFmt w:val="decimal"/>
      <w:lvlText w:val="%4."/>
      <w:lvlJc w:val="left"/>
      <w:pPr>
        <w:ind w:left="2880" w:hanging="360"/>
      </w:pPr>
    </w:lvl>
    <w:lvl w:ilvl="4" w:tplc="3858F08A" w:tentative="1">
      <w:start w:val="1"/>
      <w:numFmt w:val="lowerLetter"/>
      <w:lvlText w:val="%5."/>
      <w:lvlJc w:val="left"/>
      <w:pPr>
        <w:ind w:left="3600" w:hanging="360"/>
      </w:pPr>
    </w:lvl>
    <w:lvl w:ilvl="5" w:tplc="8F1E14D8" w:tentative="1">
      <w:start w:val="1"/>
      <w:numFmt w:val="lowerRoman"/>
      <w:lvlText w:val="%6."/>
      <w:lvlJc w:val="right"/>
      <w:pPr>
        <w:ind w:left="4320" w:hanging="180"/>
      </w:pPr>
    </w:lvl>
    <w:lvl w:ilvl="6" w:tplc="E0F84EAA" w:tentative="1">
      <w:start w:val="1"/>
      <w:numFmt w:val="decimal"/>
      <w:lvlText w:val="%7."/>
      <w:lvlJc w:val="left"/>
      <w:pPr>
        <w:ind w:left="5040" w:hanging="360"/>
      </w:pPr>
    </w:lvl>
    <w:lvl w:ilvl="7" w:tplc="32F691B2" w:tentative="1">
      <w:start w:val="1"/>
      <w:numFmt w:val="lowerLetter"/>
      <w:lvlText w:val="%8."/>
      <w:lvlJc w:val="left"/>
      <w:pPr>
        <w:ind w:left="5760" w:hanging="360"/>
      </w:pPr>
    </w:lvl>
    <w:lvl w:ilvl="8" w:tplc="CCEABBD8" w:tentative="1">
      <w:start w:val="1"/>
      <w:numFmt w:val="lowerRoman"/>
      <w:lvlText w:val="%9."/>
      <w:lvlJc w:val="right"/>
      <w:pPr>
        <w:ind w:left="6480" w:hanging="180"/>
      </w:pPr>
    </w:lvl>
  </w:abstractNum>
  <w:abstractNum w:abstractNumId="27">
    <w:nsid w:val="37FC6D81"/>
    <w:multiLevelType w:val="hybridMultilevel"/>
    <w:tmpl w:val="3D1E019C"/>
    <w:lvl w:ilvl="0" w:tplc="0BE487D6">
      <w:start w:val="1"/>
      <w:numFmt w:val="decimal"/>
      <w:lvlText w:val="%1."/>
      <w:lvlJc w:val="left"/>
      <w:pPr>
        <w:ind w:left="1080" w:hanging="360"/>
      </w:pPr>
      <w:rPr>
        <w:rFonts w:hint="default"/>
      </w:rPr>
    </w:lvl>
    <w:lvl w:ilvl="1" w:tplc="83AE409A" w:tentative="1">
      <w:start w:val="1"/>
      <w:numFmt w:val="lowerLetter"/>
      <w:lvlText w:val="%2."/>
      <w:lvlJc w:val="left"/>
      <w:pPr>
        <w:ind w:left="1800" w:hanging="360"/>
      </w:pPr>
    </w:lvl>
    <w:lvl w:ilvl="2" w:tplc="B068F414" w:tentative="1">
      <w:start w:val="1"/>
      <w:numFmt w:val="lowerRoman"/>
      <w:lvlText w:val="%3."/>
      <w:lvlJc w:val="right"/>
      <w:pPr>
        <w:ind w:left="2520" w:hanging="180"/>
      </w:pPr>
    </w:lvl>
    <w:lvl w:ilvl="3" w:tplc="5CACC49E" w:tentative="1">
      <w:start w:val="1"/>
      <w:numFmt w:val="decimal"/>
      <w:lvlText w:val="%4."/>
      <w:lvlJc w:val="left"/>
      <w:pPr>
        <w:ind w:left="3240" w:hanging="360"/>
      </w:pPr>
    </w:lvl>
    <w:lvl w:ilvl="4" w:tplc="89C4AC32" w:tentative="1">
      <w:start w:val="1"/>
      <w:numFmt w:val="lowerLetter"/>
      <w:lvlText w:val="%5."/>
      <w:lvlJc w:val="left"/>
      <w:pPr>
        <w:ind w:left="3960" w:hanging="360"/>
      </w:pPr>
    </w:lvl>
    <w:lvl w:ilvl="5" w:tplc="8F40EDDA" w:tentative="1">
      <w:start w:val="1"/>
      <w:numFmt w:val="lowerRoman"/>
      <w:lvlText w:val="%6."/>
      <w:lvlJc w:val="right"/>
      <w:pPr>
        <w:ind w:left="4680" w:hanging="180"/>
      </w:pPr>
    </w:lvl>
    <w:lvl w:ilvl="6" w:tplc="72382860" w:tentative="1">
      <w:start w:val="1"/>
      <w:numFmt w:val="decimal"/>
      <w:lvlText w:val="%7."/>
      <w:lvlJc w:val="left"/>
      <w:pPr>
        <w:ind w:left="5400" w:hanging="360"/>
      </w:pPr>
    </w:lvl>
    <w:lvl w:ilvl="7" w:tplc="794E3D20" w:tentative="1">
      <w:start w:val="1"/>
      <w:numFmt w:val="lowerLetter"/>
      <w:lvlText w:val="%8."/>
      <w:lvlJc w:val="left"/>
      <w:pPr>
        <w:ind w:left="6120" w:hanging="360"/>
      </w:pPr>
    </w:lvl>
    <w:lvl w:ilvl="8" w:tplc="4C4463B0" w:tentative="1">
      <w:start w:val="1"/>
      <w:numFmt w:val="lowerRoman"/>
      <w:lvlText w:val="%9."/>
      <w:lvlJc w:val="right"/>
      <w:pPr>
        <w:ind w:left="6840" w:hanging="180"/>
      </w:pPr>
    </w:lvl>
  </w:abstractNum>
  <w:abstractNum w:abstractNumId="28">
    <w:nsid w:val="38A429AD"/>
    <w:multiLevelType w:val="hybridMultilevel"/>
    <w:tmpl w:val="1B107F38"/>
    <w:lvl w:ilvl="0" w:tplc="BDC2595C">
      <w:start w:val="1"/>
      <w:numFmt w:val="bullet"/>
      <w:lvlText w:val=""/>
      <w:lvlJc w:val="left"/>
      <w:pPr>
        <w:ind w:left="2136" w:hanging="360"/>
      </w:pPr>
      <w:rPr>
        <w:rFonts w:ascii="Symbol" w:hAnsi="Symbol" w:hint="default"/>
      </w:rPr>
    </w:lvl>
    <w:lvl w:ilvl="1" w:tplc="75EC73F0">
      <w:start w:val="1"/>
      <w:numFmt w:val="bullet"/>
      <w:lvlText w:val="o"/>
      <w:lvlJc w:val="left"/>
      <w:pPr>
        <w:ind w:left="2856" w:hanging="360"/>
      </w:pPr>
      <w:rPr>
        <w:rFonts w:ascii="Courier New" w:hAnsi="Courier New" w:cs="Courier New" w:hint="default"/>
      </w:rPr>
    </w:lvl>
    <w:lvl w:ilvl="2" w:tplc="3E96687E" w:tentative="1">
      <w:start w:val="1"/>
      <w:numFmt w:val="bullet"/>
      <w:lvlText w:val=""/>
      <w:lvlJc w:val="left"/>
      <w:pPr>
        <w:ind w:left="3576" w:hanging="360"/>
      </w:pPr>
      <w:rPr>
        <w:rFonts w:ascii="Wingdings" w:hAnsi="Wingdings" w:hint="default"/>
      </w:rPr>
    </w:lvl>
    <w:lvl w:ilvl="3" w:tplc="38160F84" w:tentative="1">
      <w:start w:val="1"/>
      <w:numFmt w:val="bullet"/>
      <w:lvlText w:val=""/>
      <w:lvlJc w:val="left"/>
      <w:pPr>
        <w:ind w:left="4296" w:hanging="360"/>
      </w:pPr>
      <w:rPr>
        <w:rFonts w:ascii="Symbol" w:hAnsi="Symbol" w:hint="default"/>
      </w:rPr>
    </w:lvl>
    <w:lvl w:ilvl="4" w:tplc="B02E848A" w:tentative="1">
      <w:start w:val="1"/>
      <w:numFmt w:val="bullet"/>
      <w:lvlText w:val="o"/>
      <w:lvlJc w:val="left"/>
      <w:pPr>
        <w:ind w:left="5016" w:hanging="360"/>
      </w:pPr>
      <w:rPr>
        <w:rFonts w:ascii="Courier New" w:hAnsi="Courier New" w:cs="Courier New" w:hint="default"/>
      </w:rPr>
    </w:lvl>
    <w:lvl w:ilvl="5" w:tplc="34DC28BE" w:tentative="1">
      <w:start w:val="1"/>
      <w:numFmt w:val="bullet"/>
      <w:lvlText w:val=""/>
      <w:lvlJc w:val="left"/>
      <w:pPr>
        <w:ind w:left="5736" w:hanging="360"/>
      </w:pPr>
      <w:rPr>
        <w:rFonts w:ascii="Wingdings" w:hAnsi="Wingdings" w:hint="default"/>
      </w:rPr>
    </w:lvl>
    <w:lvl w:ilvl="6" w:tplc="7682EEA6" w:tentative="1">
      <w:start w:val="1"/>
      <w:numFmt w:val="bullet"/>
      <w:lvlText w:val=""/>
      <w:lvlJc w:val="left"/>
      <w:pPr>
        <w:ind w:left="6456" w:hanging="360"/>
      </w:pPr>
      <w:rPr>
        <w:rFonts w:ascii="Symbol" w:hAnsi="Symbol" w:hint="default"/>
      </w:rPr>
    </w:lvl>
    <w:lvl w:ilvl="7" w:tplc="F378E60C" w:tentative="1">
      <w:start w:val="1"/>
      <w:numFmt w:val="bullet"/>
      <w:lvlText w:val="o"/>
      <w:lvlJc w:val="left"/>
      <w:pPr>
        <w:ind w:left="7176" w:hanging="360"/>
      </w:pPr>
      <w:rPr>
        <w:rFonts w:ascii="Courier New" w:hAnsi="Courier New" w:cs="Courier New" w:hint="default"/>
      </w:rPr>
    </w:lvl>
    <w:lvl w:ilvl="8" w:tplc="FF8EAF30" w:tentative="1">
      <w:start w:val="1"/>
      <w:numFmt w:val="bullet"/>
      <w:lvlText w:val=""/>
      <w:lvlJc w:val="left"/>
      <w:pPr>
        <w:ind w:left="7896" w:hanging="360"/>
      </w:pPr>
      <w:rPr>
        <w:rFonts w:ascii="Wingdings" w:hAnsi="Wingdings" w:hint="default"/>
      </w:rPr>
    </w:lvl>
  </w:abstractNum>
  <w:abstractNum w:abstractNumId="29">
    <w:nsid w:val="39827573"/>
    <w:multiLevelType w:val="multilevel"/>
    <w:tmpl w:val="0F00DF34"/>
    <w:lvl w:ilvl="0">
      <w:start w:val="4"/>
      <w:numFmt w:val="decimal"/>
      <w:lvlText w:val="%1."/>
      <w:lvlJc w:val="left"/>
      <w:pPr>
        <w:ind w:left="601" w:hanging="242"/>
      </w:pPr>
      <w:rPr>
        <w:rFonts w:ascii="Times New Roman" w:eastAsia="Times New Roman" w:hAnsi="Times New Roman" w:cs="Times New Roman" w:hint="default"/>
        <w:b/>
        <w:bCs/>
        <w:i w:val="0"/>
        <w:iCs w:val="0"/>
        <w:w w:val="98"/>
        <w:sz w:val="24"/>
        <w:szCs w:val="24"/>
        <w:lang w:val="ru-RU" w:eastAsia="en-US" w:bidi="ar-SA"/>
      </w:rPr>
    </w:lvl>
    <w:lvl w:ilvl="1">
      <w:start w:val="1"/>
      <w:numFmt w:val="decimal"/>
      <w:lvlText w:val="%1.%2."/>
      <w:lvlJc w:val="left"/>
      <w:pPr>
        <w:ind w:left="361" w:hanging="424"/>
      </w:pPr>
      <w:rPr>
        <w:rFonts w:hint="default"/>
        <w:w w:val="99"/>
        <w:lang w:val="ru-RU" w:eastAsia="en-US" w:bidi="ar-SA"/>
      </w:rPr>
    </w:lvl>
    <w:lvl w:ilvl="2">
      <w:start w:val="1"/>
      <w:numFmt w:val="decimal"/>
      <w:lvlText w:val="%3)"/>
      <w:lvlJc w:val="left"/>
      <w:pPr>
        <w:ind w:left="1047" w:hanging="360"/>
      </w:pPr>
      <w:rPr>
        <w:rFonts w:hint="default"/>
        <w:spacing w:val="-1"/>
        <w:w w:val="88"/>
        <w:lang w:eastAsia="en-US" w:bidi="ar-SA"/>
      </w:rPr>
    </w:lvl>
    <w:lvl w:ilvl="3">
      <w:start w:val="6"/>
      <w:numFmt w:val="decimal"/>
      <w:lvlText w:val="%4)"/>
      <w:lvlJc w:val="left"/>
      <w:pPr>
        <w:ind w:left="1069" w:hanging="354"/>
      </w:pPr>
      <w:rPr>
        <w:rFonts w:ascii="Times New Roman" w:eastAsia="Times New Roman" w:hAnsi="Times New Roman" w:cs="Times New Roman" w:hint="default"/>
        <w:b w:val="0"/>
        <w:bCs w:val="0"/>
        <w:i w:val="0"/>
        <w:iCs w:val="0"/>
        <w:w w:val="101"/>
        <w:sz w:val="24"/>
        <w:szCs w:val="24"/>
        <w:lang w:val="ru-RU" w:eastAsia="en-US" w:bidi="ar-SA"/>
      </w:rPr>
    </w:lvl>
    <w:lvl w:ilvl="4">
      <w:numFmt w:val="bullet"/>
      <w:lvlText w:val="•"/>
      <w:lvlJc w:val="left"/>
      <w:pPr>
        <w:ind w:left="1787" w:hanging="354"/>
      </w:pPr>
      <w:rPr>
        <w:rFonts w:ascii="Times New Roman" w:eastAsia="Times New Roman" w:hAnsi="Times New Roman" w:cs="Times New Roman" w:hint="default"/>
        <w:w w:val="98"/>
        <w:lang w:val="ru-RU" w:eastAsia="en-US" w:bidi="ar-SA"/>
      </w:rPr>
    </w:lvl>
    <w:lvl w:ilvl="5">
      <w:numFmt w:val="bullet"/>
      <w:lvlText w:val="•"/>
      <w:lvlJc w:val="left"/>
      <w:pPr>
        <w:ind w:left="1780" w:hanging="354"/>
      </w:pPr>
      <w:rPr>
        <w:rFonts w:hint="default"/>
        <w:lang w:val="ru-RU" w:eastAsia="en-US" w:bidi="ar-SA"/>
      </w:rPr>
    </w:lvl>
    <w:lvl w:ilvl="6">
      <w:numFmt w:val="bullet"/>
      <w:lvlText w:val="•"/>
      <w:lvlJc w:val="left"/>
      <w:pPr>
        <w:ind w:left="3384" w:hanging="354"/>
      </w:pPr>
      <w:rPr>
        <w:rFonts w:hint="default"/>
        <w:lang w:val="ru-RU" w:eastAsia="en-US" w:bidi="ar-SA"/>
      </w:rPr>
    </w:lvl>
    <w:lvl w:ilvl="7">
      <w:numFmt w:val="bullet"/>
      <w:lvlText w:val="•"/>
      <w:lvlJc w:val="left"/>
      <w:pPr>
        <w:ind w:left="4988" w:hanging="354"/>
      </w:pPr>
      <w:rPr>
        <w:rFonts w:hint="default"/>
        <w:lang w:val="ru-RU" w:eastAsia="en-US" w:bidi="ar-SA"/>
      </w:rPr>
    </w:lvl>
    <w:lvl w:ilvl="8">
      <w:numFmt w:val="bullet"/>
      <w:lvlText w:val="•"/>
      <w:lvlJc w:val="left"/>
      <w:pPr>
        <w:ind w:left="6592" w:hanging="354"/>
      </w:pPr>
      <w:rPr>
        <w:rFonts w:hint="default"/>
        <w:lang w:val="ru-RU" w:eastAsia="en-US" w:bidi="ar-SA"/>
      </w:rPr>
    </w:lvl>
  </w:abstractNum>
  <w:abstractNum w:abstractNumId="30">
    <w:nsid w:val="3B2956D5"/>
    <w:multiLevelType w:val="hybridMultilevel"/>
    <w:tmpl w:val="F9027A60"/>
    <w:lvl w:ilvl="0" w:tplc="CBFE6B1E">
      <w:start w:val="1"/>
      <w:numFmt w:val="bullet"/>
      <w:lvlText w:val=""/>
      <w:lvlJc w:val="left"/>
      <w:pPr>
        <w:ind w:left="2136" w:hanging="360"/>
      </w:pPr>
      <w:rPr>
        <w:rFonts w:ascii="Symbol" w:hAnsi="Symbol" w:hint="default"/>
      </w:rPr>
    </w:lvl>
    <w:lvl w:ilvl="1" w:tplc="E362C194">
      <w:start w:val="1"/>
      <w:numFmt w:val="bullet"/>
      <w:lvlText w:val="-"/>
      <w:lvlJc w:val="left"/>
      <w:pPr>
        <w:ind w:left="2856" w:hanging="360"/>
      </w:pPr>
      <w:rPr>
        <w:rFonts w:ascii="Times New Roman" w:hAnsi="Times New Roman" w:hint="default"/>
      </w:rPr>
    </w:lvl>
    <w:lvl w:ilvl="2" w:tplc="0784A84C" w:tentative="1">
      <w:start w:val="1"/>
      <w:numFmt w:val="bullet"/>
      <w:lvlText w:val=""/>
      <w:lvlJc w:val="left"/>
      <w:pPr>
        <w:ind w:left="3576" w:hanging="360"/>
      </w:pPr>
      <w:rPr>
        <w:rFonts w:ascii="Wingdings" w:hAnsi="Wingdings" w:hint="default"/>
      </w:rPr>
    </w:lvl>
    <w:lvl w:ilvl="3" w:tplc="0BA2A9F6" w:tentative="1">
      <w:start w:val="1"/>
      <w:numFmt w:val="bullet"/>
      <w:lvlText w:val=""/>
      <w:lvlJc w:val="left"/>
      <w:pPr>
        <w:ind w:left="4296" w:hanging="360"/>
      </w:pPr>
      <w:rPr>
        <w:rFonts w:ascii="Symbol" w:hAnsi="Symbol" w:hint="default"/>
      </w:rPr>
    </w:lvl>
    <w:lvl w:ilvl="4" w:tplc="DAEAE37E" w:tentative="1">
      <w:start w:val="1"/>
      <w:numFmt w:val="bullet"/>
      <w:lvlText w:val="o"/>
      <w:lvlJc w:val="left"/>
      <w:pPr>
        <w:ind w:left="5016" w:hanging="360"/>
      </w:pPr>
      <w:rPr>
        <w:rFonts w:ascii="Courier New" w:hAnsi="Courier New" w:cs="Courier New" w:hint="default"/>
      </w:rPr>
    </w:lvl>
    <w:lvl w:ilvl="5" w:tplc="FE50E0FA" w:tentative="1">
      <w:start w:val="1"/>
      <w:numFmt w:val="bullet"/>
      <w:lvlText w:val=""/>
      <w:lvlJc w:val="left"/>
      <w:pPr>
        <w:ind w:left="5736" w:hanging="360"/>
      </w:pPr>
      <w:rPr>
        <w:rFonts w:ascii="Wingdings" w:hAnsi="Wingdings" w:hint="default"/>
      </w:rPr>
    </w:lvl>
    <w:lvl w:ilvl="6" w:tplc="8DD828A6" w:tentative="1">
      <w:start w:val="1"/>
      <w:numFmt w:val="bullet"/>
      <w:lvlText w:val=""/>
      <w:lvlJc w:val="left"/>
      <w:pPr>
        <w:ind w:left="6456" w:hanging="360"/>
      </w:pPr>
      <w:rPr>
        <w:rFonts w:ascii="Symbol" w:hAnsi="Symbol" w:hint="default"/>
      </w:rPr>
    </w:lvl>
    <w:lvl w:ilvl="7" w:tplc="ACF24CE2" w:tentative="1">
      <w:start w:val="1"/>
      <w:numFmt w:val="bullet"/>
      <w:lvlText w:val="o"/>
      <w:lvlJc w:val="left"/>
      <w:pPr>
        <w:ind w:left="7176" w:hanging="360"/>
      </w:pPr>
      <w:rPr>
        <w:rFonts w:ascii="Courier New" w:hAnsi="Courier New" w:cs="Courier New" w:hint="default"/>
      </w:rPr>
    </w:lvl>
    <w:lvl w:ilvl="8" w:tplc="E664244E" w:tentative="1">
      <w:start w:val="1"/>
      <w:numFmt w:val="bullet"/>
      <w:lvlText w:val=""/>
      <w:lvlJc w:val="left"/>
      <w:pPr>
        <w:ind w:left="7896" w:hanging="360"/>
      </w:pPr>
      <w:rPr>
        <w:rFonts w:ascii="Wingdings" w:hAnsi="Wingdings" w:hint="default"/>
      </w:rPr>
    </w:lvl>
  </w:abstractNum>
  <w:abstractNum w:abstractNumId="31">
    <w:nsid w:val="3CBD5D01"/>
    <w:multiLevelType w:val="multilevel"/>
    <w:tmpl w:val="696E0E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E35497A"/>
    <w:multiLevelType w:val="hybridMultilevel"/>
    <w:tmpl w:val="CED8AFDE"/>
    <w:lvl w:ilvl="0" w:tplc="5052BAFA">
      <w:start w:val="1"/>
      <w:numFmt w:val="decimal"/>
      <w:lvlText w:val="3.1.%1."/>
      <w:lvlJc w:val="left"/>
      <w:pPr>
        <w:ind w:left="720" w:hanging="360"/>
      </w:pPr>
      <w:rPr>
        <w:rFonts w:hint="default"/>
      </w:rPr>
    </w:lvl>
    <w:lvl w:ilvl="1" w:tplc="A008F768" w:tentative="1">
      <w:start w:val="1"/>
      <w:numFmt w:val="lowerLetter"/>
      <w:lvlText w:val="%2."/>
      <w:lvlJc w:val="left"/>
      <w:pPr>
        <w:ind w:left="1440" w:hanging="360"/>
      </w:pPr>
    </w:lvl>
    <w:lvl w:ilvl="2" w:tplc="D42C420A" w:tentative="1">
      <w:start w:val="1"/>
      <w:numFmt w:val="lowerRoman"/>
      <w:lvlText w:val="%3."/>
      <w:lvlJc w:val="right"/>
      <w:pPr>
        <w:ind w:left="2160" w:hanging="180"/>
      </w:pPr>
    </w:lvl>
    <w:lvl w:ilvl="3" w:tplc="DBB08D76" w:tentative="1">
      <w:start w:val="1"/>
      <w:numFmt w:val="decimal"/>
      <w:lvlText w:val="%4."/>
      <w:lvlJc w:val="left"/>
      <w:pPr>
        <w:ind w:left="2880" w:hanging="360"/>
      </w:pPr>
    </w:lvl>
    <w:lvl w:ilvl="4" w:tplc="52D64CF2" w:tentative="1">
      <w:start w:val="1"/>
      <w:numFmt w:val="lowerLetter"/>
      <w:lvlText w:val="%5."/>
      <w:lvlJc w:val="left"/>
      <w:pPr>
        <w:ind w:left="3600" w:hanging="360"/>
      </w:pPr>
    </w:lvl>
    <w:lvl w:ilvl="5" w:tplc="60A8887E" w:tentative="1">
      <w:start w:val="1"/>
      <w:numFmt w:val="lowerRoman"/>
      <w:lvlText w:val="%6."/>
      <w:lvlJc w:val="right"/>
      <w:pPr>
        <w:ind w:left="4320" w:hanging="180"/>
      </w:pPr>
    </w:lvl>
    <w:lvl w:ilvl="6" w:tplc="D794D56E" w:tentative="1">
      <w:start w:val="1"/>
      <w:numFmt w:val="decimal"/>
      <w:lvlText w:val="%7."/>
      <w:lvlJc w:val="left"/>
      <w:pPr>
        <w:ind w:left="5040" w:hanging="360"/>
      </w:pPr>
    </w:lvl>
    <w:lvl w:ilvl="7" w:tplc="91087F9C" w:tentative="1">
      <w:start w:val="1"/>
      <w:numFmt w:val="lowerLetter"/>
      <w:lvlText w:val="%8."/>
      <w:lvlJc w:val="left"/>
      <w:pPr>
        <w:ind w:left="5760" w:hanging="360"/>
      </w:pPr>
    </w:lvl>
    <w:lvl w:ilvl="8" w:tplc="F648B27C" w:tentative="1">
      <w:start w:val="1"/>
      <w:numFmt w:val="lowerRoman"/>
      <w:lvlText w:val="%9."/>
      <w:lvlJc w:val="right"/>
      <w:pPr>
        <w:ind w:left="6480" w:hanging="180"/>
      </w:pPr>
    </w:lvl>
  </w:abstractNum>
  <w:abstractNum w:abstractNumId="33">
    <w:nsid w:val="3F4F6C0A"/>
    <w:multiLevelType w:val="hybridMultilevel"/>
    <w:tmpl w:val="280EFB26"/>
    <w:lvl w:ilvl="0" w:tplc="065651C4">
      <w:start w:val="1"/>
      <w:numFmt w:val="bullet"/>
      <w:lvlText w:val=""/>
      <w:lvlJc w:val="left"/>
      <w:pPr>
        <w:ind w:left="2520" w:hanging="360"/>
      </w:pPr>
      <w:rPr>
        <w:rFonts w:ascii="Symbol" w:hAnsi="Symbol" w:hint="default"/>
      </w:rPr>
    </w:lvl>
    <w:lvl w:ilvl="1" w:tplc="57409650" w:tentative="1">
      <w:start w:val="1"/>
      <w:numFmt w:val="bullet"/>
      <w:lvlText w:val="o"/>
      <w:lvlJc w:val="left"/>
      <w:pPr>
        <w:ind w:left="3240" w:hanging="360"/>
      </w:pPr>
      <w:rPr>
        <w:rFonts w:ascii="Courier New" w:hAnsi="Courier New" w:cs="Courier New" w:hint="default"/>
      </w:rPr>
    </w:lvl>
    <w:lvl w:ilvl="2" w:tplc="1E3A109A" w:tentative="1">
      <w:start w:val="1"/>
      <w:numFmt w:val="bullet"/>
      <w:lvlText w:val=""/>
      <w:lvlJc w:val="left"/>
      <w:pPr>
        <w:ind w:left="3960" w:hanging="360"/>
      </w:pPr>
      <w:rPr>
        <w:rFonts w:ascii="Wingdings" w:hAnsi="Wingdings" w:hint="default"/>
      </w:rPr>
    </w:lvl>
    <w:lvl w:ilvl="3" w:tplc="4642D8D4" w:tentative="1">
      <w:start w:val="1"/>
      <w:numFmt w:val="bullet"/>
      <w:lvlText w:val=""/>
      <w:lvlJc w:val="left"/>
      <w:pPr>
        <w:ind w:left="4680" w:hanging="360"/>
      </w:pPr>
      <w:rPr>
        <w:rFonts w:ascii="Symbol" w:hAnsi="Symbol" w:hint="default"/>
      </w:rPr>
    </w:lvl>
    <w:lvl w:ilvl="4" w:tplc="E73ED42E" w:tentative="1">
      <w:start w:val="1"/>
      <w:numFmt w:val="bullet"/>
      <w:lvlText w:val="o"/>
      <w:lvlJc w:val="left"/>
      <w:pPr>
        <w:ind w:left="5400" w:hanging="360"/>
      </w:pPr>
      <w:rPr>
        <w:rFonts w:ascii="Courier New" w:hAnsi="Courier New" w:cs="Courier New" w:hint="default"/>
      </w:rPr>
    </w:lvl>
    <w:lvl w:ilvl="5" w:tplc="67082034" w:tentative="1">
      <w:start w:val="1"/>
      <w:numFmt w:val="bullet"/>
      <w:lvlText w:val=""/>
      <w:lvlJc w:val="left"/>
      <w:pPr>
        <w:ind w:left="6120" w:hanging="360"/>
      </w:pPr>
      <w:rPr>
        <w:rFonts w:ascii="Wingdings" w:hAnsi="Wingdings" w:hint="default"/>
      </w:rPr>
    </w:lvl>
    <w:lvl w:ilvl="6" w:tplc="B7DAD65E" w:tentative="1">
      <w:start w:val="1"/>
      <w:numFmt w:val="bullet"/>
      <w:lvlText w:val=""/>
      <w:lvlJc w:val="left"/>
      <w:pPr>
        <w:ind w:left="6840" w:hanging="360"/>
      </w:pPr>
      <w:rPr>
        <w:rFonts w:ascii="Symbol" w:hAnsi="Symbol" w:hint="default"/>
      </w:rPr>
    </w:lvl>
    <w:lvl w:ilvl="7" w:tplc="4BCE6DBC" w:tentative="1">
      <w:start w:val="1"/>
      <w:numFmt w:val="bullet"/>
      <w:lvlText w:val="o"/>
      <w:lvlJc w:val="left"/>
      <w:pPr>
        <w:ind w:left="7560" w:hanging="360"/>
      </w:pPr>
      <w:rPr>
        <w:rFonts w:ascii="Courier New" w:hAnsi="Courier New" w:cs="Courier New" w:hint="default"/>
      </w:rPr>
    </w:lvl>
    <w:lvl w:ilvl="8" w:tplc="57EC6BD0" w:tentative="1">
      <w:start w:val="1"/>
      <w:numFmt w:val="bullet"/>
      <w:lvlText w:val=""/>
      <w:lvlJc w:val="left"/>
      <w:pPr>
        <w:ind w:left="8280" w:hanging="360"/>
      </w:pPr>
      <w:rPr>
        <w:rFonts w:ascii="Wingdings" w:hAnsi="Wingdings" w:hint="default"/>
      </w:rPr>
    </w:lvl>
  </w:abstractNum>
  <w:abstractNum w:abstractNumId="34">
    <w:nsid w:val="3FC3564A"/>
    <w:multiLevelType w:val="multilevel"/>
    <w:tmpl w:val="5E28C1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407C0BF0"/>
    <w:multiLevelType w:val="hybridMultilevel"/>
    <w:tmpl w:val="4DD66E66"/>
    <w:lvl w:ilvl="0" w:tplc="F27288E6">
      <w:start w:val="1"/>
      <w:numFmt w:val="bullet"/>
      <w:lvlText w:val=""/>
      <w:lvlJc w:val="left"/>
      <w:pPr>
        <w:ind w:left="1145" w:hanging="360"/>
      </w:pPr>
      <w:rPr>
        <w:rFonts w:ascii="Symbol" w:hAnsi="Symbol" w:hint="default"/>
      </w:rPr>
    </w:lvl>
    <w:lvl w:ilvl="1" w:tplc="4E72F11C" w:tentative="1">
      <w:start w:val="1"/>
      <w:numFmt w:val="bullet"/>
      <w:lvlText w:val="o"/>
      <w:lvlJc w:val="left"/>
      <w:pPr>
        <w:ind w:left="1865" w:hanging="360"/>
      </w:pPr>
      <w:rPr>
        <w:rFonts w:ascii="Courier New" w:hAnsi="Courier New" w:cs="Courier New" w:hint="default"/>
      </w:rPr>
    </w:lvl>
    <w:lvl w:ilvl="2" w:tplc="59F2316E" w:tentative="1">
      <w:start w:val="1"/>
      <w:numFmt w:val="bullet"/>
      <w:lvlText w:val=""/>
      <w:lvlJc w:val="left"/>
      <w:pPr>
        <w:ind w:left="2585" w:hanging="360"/>
      </w:pPr>
      <w:rPr>
        <w:rFonts w:ascii="Wingdings" w:hAnsi="Wingdings" w:hint="default"/>
      </w:rPr>
    </w:lvl>
    <w:lvl w:ilvl="3" w:tplc="B69281F0" w:tentative="1">
      <w:start w:val="1"/>
      <w:numFmt w:val="bullet"/>
      <w:lvlText w:val=""/>
      <w:lvlJc w:val="left"/>
      <w:pPr>
        <w:ind w:left="3305" w:hanging="360"/>
      </w:pPr>
      <w:rPr>
        <w:rFonts w:ascii="Symbol" w:hAnsi="Symbol" w:hint="default"/>
      </w:rPr>
    </w:lvl>
    <w:lvl w:ilvl="4" w:tplc="6F0ECD4E" w:tentative="1">
      <w:start w:val="1"/>
      <w:numFmt w:val="bullet"/>
      <w:lvlText w:val="o"/>
      <w:lvlJc w:val="left"/>
      <w:pPr>
        <w:ind w:left="4025" w:hanging="360"/>
      </w:pPr>
      <w:rPr>
        <w:rFonts w:ascii="Courier New" w:hAnsi="Courier New" w:cs="Courier New" w:hint="default"/>
      </w:rPr>
    </w:lvl>
    <w:lvl w:ilvl="5" w:tplc="B6242424" w:tentative="1">
      <w:start w:val="1"/>
      <w:numFmt w:val="bullet"/>
      <w:lvlText w:val=""/>
      <w:lvlJc w:val="left"/>
      <w:pPr>
        <w:ind w:left="4745" w:hanging="360"/>
      </w:pPr>
      <w:rPr>
        <w:rFonts w:ascii="Wingdings" w:hAnsi="Wingdings" w:hint="default"/>
      </w:rPr>
    </w:lvl>
    <w:lvl w:ilvl="6" w:tplc="C142789C" w:tentative="1">
      <w:start w:val="1"/>
      <w:numFmt w:val="bullet"/>
      <w:lvlText w:val=""/>
      <w:lvlJc w:val="left"/>
      <w:pPr>
        <w:ind w:left="5465" w:hanging="360"/>
      </w:pPr>
      <w:rPr>
        <w:rFonts w:ascii="Symbol" w:hAnsi="Symbol" w:hint="default"/>
      </w:rPr>
    </w:lvl>
    <w:lvl w:ilvl="7" w:tplc="8020D8B8" w:tentative="1">
      <w:start w:val="1"/>
      <w:numFmt w:val="bullet"/>
      <w:lvlText w:val="o"/>
      <w:lvlJc w:val="left"/>
      <w:pPr>
        <w:ind w:left="6185" w:hanging="360"/>
      </w:pPr>
      <w:rPr>
        <w:rFonts w:ascii="Courier New" w:hAnsi="Courier New" w:cs="Courier New" w:hint="default"/>
      </w:rPr>
    </w:lvl>
    <w:lvl w:ilvl="8" w:tplc="B360DFB6" w:tentative="1">
      <w:start w:val="1"/>
      <w:numFmt w:val="bullet"/>
      <w:lvlText w:val=""/>
      <w:lvlJc w:val="left"/>
      <w:pPr>
        <w:ind w:left="6905" w:hanging="360"/>
      </w:pPr>
      <w:rPr>
        <w:rFonts w:ascii="Wingdings" w:hAnsi="Wingdings" w:hint="default"/>
      </w:rPr>
    </w:lvl>
  </w:abstractNum>
  <w:abstractNum w:abstractNumId="36">
    <w:nsid w:val="4423384F"/>
    <w:multiLevelType w:val="hybridMultilevel"/>
    <w:tmpl w:val="ED0ECAA0"/>
    <w:lvl w:ilvl="0" w:tplc="AB961B2E">
      <w:start w:val="1"/>
      <w:numFmt w:val="decimal"/>
      <w:lvlText w:val="%1."/>
      <w:lvlJc w:val="left"/>
      <w:pPr>
        <w:tabs>
          <w:tab w:val="num" w:pos="720"/>
        </w:tabs>
        <w:ind w:left="720" w:hanging="360"/>
      </w:pPr>
      <w:rPr>
        <w:rFonts w:hint="default"/>
      </w:rPr>
    </w:lvl>
    <w:lvl w:ilvl="1" w:tplc="070243A2" w:tentative="1">
      <w:start w:val="1"/>
      <w:numFmt w:val="lowerLetter"/>
      <w:lvlText w:val="%2."/>
      <w:lvlJc w:val="left"/>
      <w:pPr>
        <w:ind w:left="1440" w:hanging="360"/>
      </w:pPr>
    </w:lvl>
    <w:lvl w:ilvl="2" w:tplc="0C2EBD40" w:tentative="1">
      <w:start w:val="1"/>
      <w:numFmt w:val="lowerRoman"/>
      <w:lvlText w:val="%3."/>
      <w:lvlJc w:val="right"/>
      <w:pPr>
        <w:ind w:left="2160" w:hanging="180"/>
      </w:pPr>
    </w:lvl>
    <w:lvl w:ilvl="3" w:tplc="CFB85E0A" w:tentative="1">
      <w:start w:val="1"/>
      <w:numFmt w:val="decimal"/>
      <w:lvlText w:val="%4."/>
      <w:lvlJc w:val="left"/>
      <w:pPr>
        <w:ind w:left="2880" w:hanging="360"/>
      </w:pPr>
    </w:lvl>
    <w:lvl w:ilvl="4" w:tplc="0B5AFA3E" w:tentative="1">
      <w:start w:val="1"/>
      <w:numFmt w:val="lowerLetter"/>
      <w:lvlText w:val="%5."/>
      <w:lvlJc w:val="left"/>
      <w:pPr>
        <w:ind w:left="3600" w:hanging="360"/>
      </w:pPr>
    </w:lvl>
    <w:lvl w:ilvl="5" w:tplc="D27A2E9E" w:tentative="1">
      <w:start w:val="1"/>
      <w:numFmt w:val="lowerRoman"/>
      <w:lvlText w:val="%6."/>
      <w:lvlJc w:val="right"/>
      <w:pPr>
        <w:ind w:left="4320" w:hanging="180"/>
      </w:pPr>
    </w:lvl>
    <w:lvl w:ilvl="6" w:tplc="D4FE995E" w:tentative="1">
      <w:start w:val="1"/>
      <w:numFmt w:val="decimal"/>
      <w:lvlText w:val="%7."/>
      <w:lvlJc w:val="left"/>
      <w:pPr>
        <w:ind w:left="5040" w:hanging="360"/>
      </w:pPr>
    </w:lvl>
    <w:lvl w:ilvl="7" w:tplc="54D269F6" w:tentative="1">
      <w:start w:val="1"/>
      <w:numFmt w:val="lowerLetter"/>
      <w:lvlText w:val="%8."/>
      <w:lvlJc w:val="left"/>
      <w:pPr>
        <w:ind w:left="5760" w:hanging="360"/>
      </w:pPr>
    </w:lvl>
    <w:lvl w:ilvl="8" w:tplc="65A84184" w:tentative="1">
      <w:start w:val="1"/>
      <w:numFmt w:val="lowerRoman"/>
      <w:lvlText w:val="%9."/>
      <w:lvlJc w:val="right"/>
      <w:pPr>
        <w:ind w:left="6480" w:hanging="180"/>
      </w:pPr>
    </w:lvl>
  </w:abstractNum>
  <w:abstractNum w:abstractNumId="37">
    <w:nsid w:val="45E816A1"/>
    <w:multiLevelType w:val="hybridMultilevel"/>
    <w:tmpl w:val="4F54ADDC"/>
    <w:lvl w:ilvl="0" w:tplc="6F48ADD6">
      <w:start w:val="3"/>
      <w:numFmt w:val="decimal"/>
      <w:lvlText w:val="%1"/>
      <w:lvlJc w:val="left"/>
      <w:pPr>
        <w:ind w:left="720" w:hanging="360"/>
      </w:pPr>
      <w:rPr>
        <w:rFonts w:hint="default"/>
      </w:rPr>
    </w:lvl>
    <w:lvl w:ilvl="1" w:tplc="82C0A6AC" w:tentative="1">
      <w:start w:val="1"/>
      <w:numFmt w:val="lowerLetter"/>
      <w:lvlText w:val="%2."/>
      <w:lvlJc w:val="left"/>
      <w:pPr>
        <w:ind w:left="1440" w:hanging="360"/>
      </w:pPr>
    </w:lvl>
    <w:lvl w:ilvl="2" w:tplc="86283CBA" w:tentative="1">
      <w:start w:val="1"/>
      <w:numFmt w:val="lowerRoman"/>
      <w:lvlText w:val="%3."/>
      <w:lvlJc w:val="right"/>
      <w:pPr>
        <w:ind w:left="2160" w:hanging="180"/>
      </w:pPr>
    </w:lvl>
    <w:lvl w:ilvl="3" w:tplc="07CA1F9A" w:tentative="1">
      <w:start w:val="1"/>
      <w:numFmt w:val="decimal"/>
      <w:lvlText w:val="%4."/>
      <w:lvlJc w:val="left"/>
      <w:pPr>
        <w:ind w:left="2880" w:hanging="360"/>
      </w:pPr>
    </w:lvl>
    <w:lvl w:ilvl="4" w:tplc="A36AC556" w:tentative="1">
      <w:start w:val="1"/>
      <w:numFmt w:val="lowerLetter"/>
      <w:lvlText w:val="%5."/>
      <w:lvlJc w:val="left"/>
      <w:pPr>
        <w:ind w:left="3600" w:hanging="360"/>
      </w:pPr>
    </w:lvl>
    <w:lvl w:ilvl="5" w:tplc="2266E3CA" w:tentative="1">
      <w:start w:val="1"/>
      <w:numFmt w:val="lowerRoman"/>
      <w:lvlText w:val="%6."/>
      <w:lvlJc w:val="right"/>
      <w:pPr>
        <w:ind w:left="4320" w:hanging="180"/>
      </w:pPr>
    </w:lvl>
    <w:lvl w:ilvl="6" w:tplc="82989A62" w:tentative="1">
      <w:start w:val="1"/>
      <w:numFmt w:val="decimal"/>
      <w:lvlText w:val="%7."/>
      <w:lvlJc w:val="left"/>
      <w:pPr>
        <w:ind w:left="5040" w:hanging="360"/>
      </w:pPr>
    </w:lvl>
    <w:lvl w:ilvl="7" w:tplc="3B766700" w:tentative="1">
      <w:start w:val="1"/>
      <w:numFmt w:val="lowerLetter"/>
      <w:lvlText w:val="%8."/>
      <w:lvlJc w:val="left"/>
      <w:pPr>
        <w:ind w:left="5760" w:hanging="360"/>
      </w:pPr>
    </w:lvl>
    <w:lvl w:ilvl="8" w:tplc="F39A02C4" w:tentative="1">
      <w:start w:val="1"/>
      <w:numFmt w:val="lowerRoman"/>
      <w:lvlText w:val="%9."/>
      <w:lvlJc w:val="right"/>
      <w:pPr>
        <w:ind w:left="6480" w:hanging="180"/>
      </w:pPr>
    </w:lvl>
  </w:abstractNum>
  <w:abstractNum w:abstractNumId="38">
    <w:nsid w:val="47071AB4"/>
    <w:multiLevelType w:val="multilevel"/>
    <w:tmpl w:val="3CAC037E"/>
    <w:lvl w:ilvl="0">
      <w:start w:val="1"/>
      <w:numFmt w:val="decimal"/>
      <w:lvlText w:val="%1."/>
      <w:lvlJc w:val="left"/>
      <w:pPr>
        <w:tabs>
          <w:tab w:val="num" w:pos="720"/>
        </w:tabs>
        <w:ind w:left="720" w:hanging="360"/>
      </w:pPr>
      <w:rPr>
        <w:rFonts w:hint="default"/>
      </w:rPr>
    </w:lvl>
    <w:lvl w:ilvl="1">
      <w:start w:val="1"/>
      <w:numFmt w:val="decimal"/>
      <w:lvlText w:val="%2.1."/>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8DE23A8"/>
    <w:multiLevelType w:val="hybridMultilevel"/>
    <w:tmpl w:val="0E8A0490"/>
    <w:lvl w:ilvl="0" w:tplc="CBF29DF4">
      <w:start w:val="1"/>
      <w:numFmt w:val="decimal"/>
      <w:lvlText w:val="3.5.2.%1."/>
      <w:lvlJc w:val="left"/>
      <w:pPr>
        <w:ind w:left="720" w:hanging="360"/>
      </w:pPr>
      <w:rPr>
        <w:rFonts w:hint="default"/>
      </w:rPr>
    </w:lvl>
    <w:lvl w:ilvl="1" w:tplc="19D4338A" w:tentative="1">
      <w:start w:val="1"/>
      <w:numFmt w:val="lowerLetter"/>
      <w:lvlText w:val="%2."/>
      <w:lvlJc w:val="left"/>
      <w:pPr>
        <w:ind w:left="1440" w:hanging="360"/>
      </w:pPr>
    </w:lvl>
    <w:lvl w:ilvl="2" w:tplc="A11E7432" w:tentative="1">
      <w:start w:val="1"/>
      <w:numFmt w:val="lowerRoman"/>
      <w:lvlText w:val="%3."/>
      <w:lvlJc w:val="right"/>
      <w:pPr>
        <w:ind w:left="2160" w:hanging="180"/>
      </w:pPr>
    </w:lvl>
    <w:lvl w:ilvl="3" w:tplc="3318A926" w:tentative="1">
      <w:start w:val="1"/>
      <w:numFmt w:val="decimal"/>
      <w:lvlText w:val="%4."/>
      <w:lvlJc w:val="left"/>
      <w:pPr>
        <w:ind w:left="2880" w:hanging="360"/>
      </w:pPr>
    </w:lvl>
    <w:lvl w:ilvl="4" w:tplc="B1EA0726" w:tentative="1">
      <w:start w:val="1"/>
      <w:numFmt w:val="lowerLetter"/>
      <w:lvlText w:val="%5."/>
      <w:lvlJc w:val="left"/>
      <w:pPr>
        <w:ind w:left="3600" w:hanging="360"/>
      </w:pPr>
    </w:lvl>
    <w:lvl w:ilvl="5" w:tplc="902C6E84" w:tentative="1">
      <w:start w:val="1"/>
      <w:numFmt w:val="lowerRoman"/>
      <w:lvlText w:val="%6."/>
      <w:lvlJc w:val="right"/>
      <w:pPr>
        <w:ind w:left="4320" w:hanging="180"/>
      </w:pPr>
    </w:lvl>
    <w:lvl w:ilvl="6" w:tplc="2BAE044C" w:tentative="1">
      <w:start w:val="1"/>
      <w:numFmt w:val="decimal"/>
      <w:lvlText w:val="%7."/>
      <w:lvlJc w:val="left"/>
      <w:pPr>
        <w:ind w:left="5040" w:hanging="360"/>
      </w:pPr>
    </w:lvl>
    <w:lvl w:ilvl="7" w:tplc="18F602AA" w:tentative="1">
      <w:start w:val="1"/>
      <w:numFmt w:val="lowerLetter"/>
      <w:lvlText w:val="%8."/>
      <w:lvlJc w:val="left"/>
      <w:pPr>
        <w:ind w:left="5760" w:hanging="360"/>
      </w:pPr>
    </w:lvl>
    <w:lvl w:ilvl="8" w:tplc="B1CED904" w:tentative="1">
      <w:start w:val="1"/>
      <w:numFmt w:val="lowerRoman"/>
      <w:lvlText w:val="%9."/>
      <w:lvlJc w:val="right"/>
      <w:pPr>
        <w:ind w:left="6480" w:hanging="180"/>
      </w:pPr>
    </w:lvl>
  </w:abstractNum>
  <w:abstractNum w:abstractNumId="40">
    <w:nsid w:val="494A67EE"/>
    <w:multiLevelType w:val="hybridMultilevel"/>
    <w:tmpl w:val="A266AE26"/>
    <w:lvl w:ilvl="0" w:tplc="2494878C">
      <w:start w:val="1"/>
      <w:numFmt w:val="bullet"/>
      <w:lvlText w:val=""/>
      <w:lvlJc w:val="left"/>
      <w:pPr>
        <w:ind w:left="720" w:hanging="360"/>
      </w:pPr>
      <w:rPr>
        <w:rFonts w:ascii="Symbol" w:hAnsi="Symbol" w:hint="default"/>
      </w:rPr>
    </w:lvl>
    <w:lvl w:ilvl="1" w:tplc="912CC7AC" w:tentative="1">
      <w:start w:val="1"/>
      <w:numFmt w:val="bullet"/>
      <w:lvlText w:val="o"/>
      <w:lvlJc w:val="left"/>
      <w:pPr>
        <w:ind w:left="1440" w:hanging="360"/>
      </w:pPr>
      <w:rPr>
        <w:rFonts w:ascii="Courier New" w:hAnsi="Courier New" w:cs="Courier New" w:hint="default"/>
      </w:rPr>
    </w:lvl>
    <w:lvl w:ilvl="2" w:tplc="912839E8" w:tentative="1">
      <w:start w:val="1"/>
      <w:numFmt w:val="bullet"/>
      <w:lvlText w:val=""/>
      <w:lvlJc w:val="left"/>
      <w:pPr>
        <w:ind w:left="2160" w:hanging="360"/>
      </w:pPr>
      <w:rPr>
        <w:rFonts w:ascii="Wingdings" w:hAnsi="Wingdings" w:hint="default"/>
      </w:rPr>
    </w:lvl>
    <w:lvl w:ilvl="3" w:tplc="09D8FAB0" w:tentative="1">
      <w:start w:val="1"/>
      <w:numFmt w:val="bullet"/>
      <w:lvlText w:val=""/>
      <w:lvlJc w:val="left"/>
      <w:pPr>
        <w:ind w:left="2880" w:hanging="360"/>
      </w:pPr>
      <w:rPr>
        <w:rFonts w:ascii="Symbol" w:hAnsi="Symbol" w:hint="default"/>
      </w:rPr>
    </w:lvl>
    <w:lvl w:ilvl="4" w:tplc="E0547C38" w:tentative="1">
      <w:start w:val="1"/>
      <w:numFmt w:val="bullet"/>
      <w:lvlText w:val="o"/>
      <w:lvlJc w:val="left"/>
      <w:pPr>
        <w:ind w:left="3600" w:hanging="360"/>
      </w:pPr>
      <w:rPr>
        <w:rFonts w:ascii="Courier New" w:hAnsi="Courier New" w:cs="Courier New" w:hint="default"/>
      </w:rPr>
    </w:lvl>
    <w:lvl w:ilvl="5" w:tplc="13945D6C" w:tentative="1">
      <w:start w:val="1"/>
      <w:numFmt w:val="bullet"/>
      <w:lvlText w:val=""/>
      <w:lvlJc w:val="left"/>
      <w:pPr>
        <w:ind w:left="4320" w:hanging="360"/>
      </w:pPr>
      <w:rPr>
        <w:rFonts w:ascii="Wingdings" w:hAnsi="Wingdings" w:hint="default"/>
      </w:rPr>
    </w:lvl>
    <w:lvl w:ilvl="6" w:tplc="55FC1C66" w:tentative="1">
      <w:start w:val="1"/>
      <w:numFmt w:val="bullet"/>
      <w:lvlText w:val=""/>
      <w:lvlJc w:val="left"/>
      <w:pPr>
        <w:ind w:left="5040" w:hanging="360"/>
      </w:pPr>
      <w:rPr>
        <w:rFonts w:ascii="Symbol" w:hAnsi="Symbol" w:hint="default"/>
      </w:rPr>
    </w:lvl>
    <w:lvl w:ilvl="7" w:tplc="BB12434A" w:tentative="1">
      <w:start w:val="1"/>
      <w:numFmt w:val="bullet"/>
      <w:lvlText w:val="o"/>
      <w:lvlJc w:val="left"/>
      <w:pPr>
        <w:ind w:left="5760" w:hanging="360"/>
      </w:pPr>
      <w:rPr>
        <w:rFonts w:ascii="Courier New" w:hAnsi="Courier New" w:cs="Courier New" w:hint="default"/>
      </w:rPr>
    </w:lvl>
    <w:lvl w:ilvl="8" w:tplc="D1262044" w:tentative="1">
      <w:start w:val="1"/>
      <w:numFmt w:val="bullet"/>
      <w:lvlText w:val=""/>
      <w:lvlJc w:val="left"/>
      <w:pPr>
        <w:ind w:left="6480" w:hanging="360"/>
      </w:pPr>
      <w:rPr>
        <w:rFonts w:ascii="Wingdings" w:hAnsi="Wingdings" w:hint="default"/>
      </w:rPr>
    </w:lvl>
  </w:abstractNum>
  <w:abstractNum w:abstractNumId="41">
    <w:nsid w:val="4A6307D0"/>
    <w:multiLevelType w:val="hybridMultilevel"/>
    <w:tmpl w:val="CF382928"/>
    <w:lvl w:ilvl="0" w:tplc="CD3C3422">
      <w:start w:val="1"/>
      <w:numFmt w:val="bullet"/>
      <w:lvlText w:val="-"/>
      <w:lvlJc w:val="left"/>
      <w:pPr>
        <w:tabs>
          <w:tab w:val="num" w:pos="720"/>
        </w:tabs>
        <w:ind w:left="720" w:hanging="360"/>
      </w:pPr>
      <w:rPr>
        <w:rFonts w:ascii="Times New Roman" w:hAnsi="Times New Roman" w:hint="default"/>
      </w:rPr>
    </w:lvl>
    <w:lvl w:ilvl="1" w:tplc="48101BF8" w:tentative="1">
      <w:start w:val="1"/>
      <w:numFmt w:val="bullet"/>
      <w:lvlText w:val="-"/>
      <w:lvlJc w:val="left"/>
      <w:pPr>
        <w:tabs>
          <w:tab w:val="num" w:pos="1440"/>
        </w:tabs>
        <w:ind w:left="1440" w:hanging="360"/>
      </w:pPr>
      <w:rPr>
        <w:rFonts w:ascii="Times New Roman" w:hAnsi="Times New Roman" w:hint="default"/>
      </w:rPr>
    </w:lvl>
    <w:lvl w:ilvl="2" w:tplc="3B0210D0" w:tentative="1">
      <w:start w:val="1"/>
      <w:numFmt w:val="bullet"/>
      <w:lvlText w:val="-"/>
      <w:lvlJc w:val="left"/>
      <w:pPr>
        <w:tabs>
          <w:tab w:val="num" w:pos="2160"/>
        </w:tabs>
        <w:ind w:left="2160" w:hanging="360"/>
      </w:pPr>
      <w:rPr>
        <w:rFonts w:ascii="Times New Roman" w:hAnsi="Times New Roman" w:hint="default"/>
      </w:rPr>
    </w:lvl>
    <w:lvl w:ilvl="3" w:tplc="5E9CFA78" w:tentative="1">
      <w:start w:val="1"/>
      <w:numFmt w:val="bullet"/>
      <w:lvlText w:val="-"/>
      <w:lvlJc w:val="left"/>
      <w:pPr>
        <w:tabs>
          <w:tab w:val="num" w:pos="2880"/>
        </w:tabs>
        <w:ind w:left="2880" w:hanging="360"/>
      </w:pPr>
      <w:rPr>
        <w:rFonts w:ascii="Times New Roman" w:hAnsi="Times New Roman" w:hint="default"/>
      </w:rPr>
    </w:lvl>
    <w:lvl w:ilvl="4" w:tplc="86060384" w:tentative="1">
      <w:start w:val="1"/>
      <w:numFmt w:val="bullet"/>
      <w:lvlText w:val="-"/>
      <w:lvlJc w:val="left"/>
      <w:pPr>
        <w:tabs>
          <w:tab w:val="num" w:pos="3600"/>
        </w:tabs>
        <w:ind w:left="3600" w:hanging="360"/>
      </w:pPr>
      <w:rPr>
        <w:rFonts w:ascii="Times New Roman" w:hAnsi="Times New Roman" w:hint="default"/>
      </w:rPr>
    </w:lvl>
    <w:lvl w:ilvl="5" w:tplc="204A2418" w:tentative="1">
      <w:start w:val="1"/>
      <w:numFmt w:val="bullet"/>
      <w:lvlText w:val="-"/>
      <w:lvlJc w:val="left"/>
      <w:pPr>
        <w:tabs>
          <w:tab w:val="num" w:pos="4320"/>
        </w:tabs>
        <w:ind w:left="4320" w:hanging="360"/>
      </w:pPr>
      <w:rPr>
        <w:rFonts w:ascii="Times New Roman" w:hAnsi="Times New Roman" w:hint="default"/>
      </w:rPr>
    </w:lvl>
    <w:lvl w:ilvl="6" w:tplc="30D4938A" w:tentative="1">
      <w:start w:val="1"/>
      <w:numFmt w:val="bullet"/>
      <w:lvlText w:val="-"/>
      <w:lvlJc w:val="left"/>
      <w:pPr>
        <w:tabs>
          <w:tab w:val="num" w:pos="5040"/>
        </w:tabs>
        <w:ind w:left="5040" w:hanging="360"/>
      </w:pPr>
      <w:rPr>
        <w:rFonts w:ascii="Times New Roman" w:hAnsi="Times New Roman" w:hint="default"/>
      </w:rPr>
    </w:lvl>
    <w:lvl w:ilvl="7" w:tplc="7C5AFEB4" w:tentative="1">
      <w:start w:val="1"/>
      <w:numFmt w:val="bullet"/>
      <w:lvlText w:val="-"/>
      <w:lvlJc w:val="left"/>
      <w:pPr>
        <w:tabs>
          <w:tab w:val="num" w:pos="5760"/>
        </w:tabs>
        <w:ind w:left="5760" w:hanging="360"/>
      </w:pPr>
      <w:rPr>
        <w:rFonts w:ascii="Times New Roman" w:hAnsi="Times New Roman" w:hint="default"/>
      </w:rPr>
    </w:lvl>
    <w:lvl w:ilvl="8" w:tplc="EFAAFD6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4FD72E7F"/>
    <w:multiLevelType w:val="hybridMultilevel"/>
    <w:tmpl w:val="E30CEF8A"/>
    <w:lvl w:ilvl="0" w:tplc="A09E5A98">
      <w:start w:val="1"/>
      <w:numFmt w:val="decimal"/>
      <w:lvlText w:val="%1.1."/>
      <w:lvlJc w:val="left"/>
      <w:pPr>
        <w:tabs>
          <w:tab w:val="num" w:pos="720"/>
        </w:tabs>
        <w:ind w:left="720" w:hanging="360"/>
      </w:pPr>
      <w:rPr>
        <w:rFonts w:hint="default"/>
      </w:rPr>
    </w:lvl>
    <w:lvl w:ilvl="1" w:tplc="FD92797C" w:tentative="1">
      <w:start w:val="1"/>
      <w:numFmt w:val="bullet"/>
      <w:lvlText w:val="-"/>
      <w:lvlJc w:val="left"/>
      <w:pPr>
        <w:tabs>
          <w:tab w:val="num" w:pos="1440"/>
        </w:tabs>
        <w:ind w:left="1440" w:hanging="360"/>
      </w:pPr>
      <w:rPr>
        <w:rFonts w:ascii="Times New Roman" w:hAnsi="Times New Roman" w:hint="default"/>
      </w:rPr>
    </w:lvl>
    <w:lvl w:ilvl="2" w:tplc="EB6ADF92" w:tentative="1">
      <w:start w:val="1"/>
      <w:numFmt w:val="bullet"/>
      <w:lvlText w:val="-"/>
      <w:lvlJc w:val="left"/>
      <w:pPr>
        <w:tabs>
          <w:tab w:val="num" w:pos="2160"/>
        </w:tabs>
        <w:ind w:left="2160" w:hanging="360"/>
      </w:pPr>
      <w:rPr>
        <w:rFonts w:ascii="Times New Roman" w:hAnsi="Times New Roman" w:hint="default"/>
      </w:rPr>
    </w:lvl>
    <w:lvl w:ilvl="3" w:tplc="9D7AF7BE" w:tentative="1">
      <w:start w:val="1"/>
      <w:numFmt w:val="bullet"/>
      <w:lvlText w:val="-"/>
      <w:lvlJc w:val="left"/>
      <w:pPr>
        <w:tabs>
          <w:tab w:val="num" w:pos="2880"/>
        </w:tabs>
        <w:ind w:left="2880" w:hanging="360"/>
      </w:pPr>
      <w:rPr>
        <w:rFonts w:ascii="Times New Roman" w:hAnsi="Times New Roman" w:hint="default"/>
      </w:rPr>
    </w:lvl>
    <w:lvl w:ilvl="4" w:tplc="FA460AAA" w:tentative="1">
      <w:start w:val="1"/>
      <w:numFmt w:val="bullet"/>
      <w:lvlText w:val="-"/>
      <w:lvlJc w:val="left"/>
      <w:pPr>
        <w:tabs>
          <w:tab w:val="num" w:pos="3600"/>
        </w:tabs>
        <w:ind w:left="3600" w:hanging="360"/>
      </w:pPr>
      <w:rPr>
        <w:rFonts w:ascii="Times New Roman" w:hAnsi="Times New Roman" w:hint="default"/>
      </w:rPr>
    </w:lvl>
    <w:lvl w:ilvl="5" w:tplc="97341E82" w:tentative="1">
      <w:start w:val="1"/>
      <w:numFmt w:val="bullet"/>
      <w:lvlText w:val="-"/>
      <w:lvlJc w:val="left"/>
      <w:pPr>
        <w:tabs>
          <w:tab w:val="num" w:pos="4320"/>
        </w:tabs>
        <w:ind w:left="4320" w:hanging="360"/>
      </w:pPr>
      <w:rPr>
        <w:rFonts w:ascii="Times New Roman" w:hAnsi="Times New Roman" w:hint="default"/>
      </w:rPr>
    </w:lvl>
    <w:lvl w:ilvl="6" w:tplc="A54CC80A" w:tentative="1">
      <w:start w:val="1"/>
      <w:numFmt w:val="bullet"/>
      <w:lvlText w:val="-"/>
      <w:lvlJc w:val="left"/>
      <w:pPr>
        <w:tabs>
          <w:tab w:val="num" w:pos="5040"/>
        </w:tabs>
        <w:ind w:left="5040" w:hanging="360"/>
      </w:pPr>
      <w:rPr>
        <w:rFonts w:ascii="Times New Roman" w:hAnsi="Times New Roman" w:hint="default"/>
      </w:rPr>
    </w:lvl>
    <w:lvl w:ilvl="7" w:tplc="A30CA234" w:tentative="1">
      <w:start w:val="1"/>
      <w:numFmt w:val="bullet"/>
      <w:lvlText w:val="-"/>
      <w:lvlJc w:val="left"/>
      <w:pPr>
        <w:tabs>
          <w:tab w:val="num" w:pos="5760"/>
        </w:tabs>
        <w:ind w:left="5760" w:hanging="360"/>
      </w:pPr>
      <w:rPr>
        <w:rFonts w:ascii="Times New Roman" w:hAnsi="Times New Roman" w:hint="default"/>
      </w:rPr>
    </w:lvl>
    <w:lvl w:ilvl="8" w:tplc="12B2BE8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0AF045F"/>
    <w:multiLevelType w:val="multilevel"/>
    <w:tmpl w:val="A6F0EBEA"/>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52734735"/>
    <w:multiLevelType w:val="hybridMultilevel"/>
    <w:tmpl w:val="DC6A855E"/>
    <w:lvl w:ilvl="0" w:tplc="F13C3B98">
      <w:start w:val="1"/>
      <w:numFmt w:val="bullet"/>
      <w:lvlText w:val=""/>
      <w:lvlJc w:val="left"/>
      <w:pPr>
        <w:ind w:left="1484" w:hanging="360"/>
      </w:pPr>
      <w:rPr>
        <w:rFonts w:ascii="Symbol" w:hAnsi="Symbol" w:hint="default"/>
      </w:rPr>
    </w:lvl>
    <w:lvl w:ilvl="1" w:tplc="962ECBD4" w:tentative="1">
      <w:start w:val="1"/>
      <w:numFmt w:val="bullet"/>
      <w:lvlText w:val="o"/>
      <w:lvlJc w:val="left"/>
      <w:pPr>
        <w:ind w:left="2204" w:hanging="360"/>
      </w:pPr>
      <w:rPr>
        <w:rFonts w:ascii="Courier New" w:hAnsi="Courier New" w:cs="Courier New" w:hint="default"/>
      </w:rPr>
    </w:lvl>
    <w:lvl w:ilvl="2" w:tplc="F9F6EC5C" w:tentative="1">
      <w:start w:val="1"/>
      <w:numFmt w:val="bullet"/>
      <w:lvlText w:val=""/>
      <w:lvlJc w:val="left"/>
      <w:pPr>
        <w:ind w:left="2924" w:hanging="360"/>
      </w:pPr>
      <w:rPr>
        <w:rFonts w:ascii="Wingdings" w:hAnsi="Wingdings" w:hint="default"/>
      </w:rPr>
    </w:lvl>
    <w:lvl w:ilvl="3" w:tplc="310C1D9A" w:tentative="1">
      <w:start w:val="1"/>
      <w:numFmt w:val="bullet"/>
      <w:lvlText w:val=""/>
      <w:lvlJc w:val="left"/>
      <w:pPr>
        <w:ind w:left="3644" w:hanging="360"/>
      </w:pPr>
      <w:rPr>
        <w:rFonts w:ascii="Symbol" w:hAnsi="Symbol" w:hint="default"/>
      </w:rPr>
    </w:lvl>
    <w:lvl w:ilvl="4" w:tplc="E2FA54CA" w:tentative="1">
      <w:start w:val="1"/>
      <w:numFmt w:val="bullet"/>
      <w:lvlText w:val="o"/>
      <w:lvlJc w:val="left"/>
      <w:pPr>
        <w:ind w:left="4364" w:hanging="360"/>
      </w:pPr>
      <w:rPr>
        <w:rFonts w:ascii="Courier New" w:hAnsi="Courier New" w:cs="Courier New" w:hint="default"/>
      </w:rPr>
    </w:lvl>
    <w:lvl w:ilvl="5" w:tplc="38685C2A" w:tentative="1">
      <w:start w:val="1"/>
      <w:numFmt w:val="bullet"/>
      <w:lvlText w:val=""/>
      <w:lvlJc w:val="left"/>
      <w:pPr>
        <w:ind w:left="5084" w:hanging="360"/>
      </w:pPr>
      <w:rPr>
        <w:rFonts w:ascii="Wingdings" w:hAnsi="Wingdings" w:hint="default"/>
      </w:rPr>
    </w:lvl>
    <w:lvl w:ilvl="6" w:tplc="39AE3410" w:tentative="1">
      <w:start w:val="1"/>
      <w:numFmt w:val="bullet"/>
      <w:lvlText w:val=""/>
      <w:lvlJc w:val="left"/>
      <w:pPr>
        <w:ind w:left="5804" w:hanging="360"/>
      </w:pPr>
      <w:rPr>
        <w:rFonts w:ascii="Symbol" w:hAnsi="Symbol" w:hint="default"/>
      </w:rPr>
    </w:lvl>
    <w:lvl w:ilvl="7" w:tplc="D88C1412" w:tentative="1">
      <w:start w:val="1"/>
      <w:numFmt w:val="bullet"/>
      <w:lvlText w:val="o"/>
      <w:lvlJc w:val="left"/>
      <w:pPr>
        <w:ind w:left="6524" w:hanging="360"/>
      </w:pPr>
      <w:rPr>
        <w:rFonts w:ascii="Courier New" w:hAnsi="Courier New" w:cs="Courier New" w:hint="default"/>
      </w:rPr>
    </w:lvl>
    <w:lvl w:ilvl="8" w:tplc="55CCDC50" w:tentative="1">
      <w:start w:val="1"/>
      <w:numFmt w:val="bullet"/>
      <w:lvlText w:val=""/>
      <w:lvlJc w:val="left"/>
      <w:pPr>
        <w:ind w:left="7244" w:hanging="360"/>
      </w:pPr>
      <w:rPr>
        <w:rFonts w:ascii="Wingdings" w:hAnsi="Wingdings" w:hint="default"/>
      </w:rPr>
    </w:lvl>
  </w:abstractNum>
  <w:abstractNum w:abstractNumId="45">
    <w:nsid w:val="561B1BC8"/>
    <w:multiLevelType w:val="hybridMultilevel"/>
    <w:tmpl w:val="6DB8A2B6"/>
    <w:lvl w:ilvl="0" w:tplc="4A868314">
      <w:start w:val="1"/>
      <w:numFmt w:val="bullet"/>
      <w:lvlText w:val="-"/>
      <w:lvlJc w:val="left"/>
      <w:pPr>
        <w:ind w:left="2136" w:hanging="360"/>
      </w:pPr>
      <w:rPr>
        <w:rFonts w:ascii="Times New Roman" w:hAnsi="Times New Roman" w:hint="default"/>
      </w:rPr>
    </w:lvl>
    <w:lvl w:ilvl="1" w:tplc="3402885C" w:tentative="1">
      <w:start w:val="1"/>
      <w:numFmt w:val="bullet"/>
      <w:lvlText w:val="o"/>
      <w:lvlJc w:val="left"/>
      <w:pPr>
        <w:ind w:left="2856" w:hanging="360"/>
      </w:pPr>
      <w:rPr>
        <w:rFonts w:ascii="Courier New" w:hAnsi="Courier New" w:cs="Courier New" w:hint="default"/>
      </w:rPr>
    </w:lvl>
    <w:lvl w:ilvl="2" w:tplc="AED6E08C" w:tentative="1">
      <w:start w:val="1"/>
      <w:numFmt w:val="bullet"/>
      <w:lvlText w:val=""/>
      <w:lvlJc w:val="left"/>
      <w:pPr>
        <w:ind w:left="3576" w:hanging="360"/>
      </w:pPr>
      <w:rPr>
        <w:rFonts w:ascii="Wingdings" w:hAnsi="Wingdings" w:hint="default"/>
      </w:rPr>
    </w:lvl>
    <w:lvl w:ilvl="3" w:tplc="FAFE654C" w:tentative="1">
      <w:start w:val="1"/>
      <w:numFmt w:val="bullet"/>
      <w:lvlText w:val=""/>
      <w:lvlJc w:val="left"/>
      <w:pPr>
        <w:ind w:left="4296" w:hanging="360"/>
      </w:pPr>
      <w:rPr>
        <w:rFonts w:ascii="Symbol" w:hAnsi="Symbol" w:hint="default"/>
      </w:rPr>
    </w:lvl>
    <w:lvl w:ilvl="4" w:tplc="AE683928" w:tentative="1">
      <w:start w:val="1"/>
      <w:numFmt w:val="bullet"/>
      <w:lvlText w:val="o"/>
      <w:lvlJc w:val="left"/>
      <w:pPr>
        <w:ind w:left="5016" w:hanging="360"/>
      </w:pPr>
      <w:rPr>
        <w:rFonts w:ascii="Courier New" w:hAnsi="Courier New" w:cs="Courier New" w:hint="default"/>
      </w:rPr>
    </w:lvl>
    <w:lvl w:ilvl="5" w:tplc="31FC2232" w:tentative="1">
      <w:start w:val="1"/>
      <w:numFmt w:val="bullet"/>
      <w:lvlText w:val=""/>
      <w:lvlJc w:val="left"/>
      <w:pPr>
        <w:ind w:left="5736" w:hanging="360"/>
      </w:pPr>
      <w:rPr>
        <w:rFonts w:ascii="Wingdings" w:hAnsi="Wingdings" w:hint="default"/>
      </w:rPr>
    </w:lvl>
    <w:lvl w:ilvl="6" w:tplc="504C0C9E" w:tentative="1">
      <w:start w:val="1"/>
      <w:numFmt w:val="bullet"/>
      <w:lvlText w:val=""/>
      <w:lvlJc w:val="left"/>
      <w:pPr>
        <w:ind w:left="6456" w:hanging="360"/>
      </w:pPr>
      <w:rPr>
        <w:rFonts w:ascii="Symbol" w:hAnsi="Symbol" w:hint="default"/>
      </w:rPr>
    </w:lvl>
    <w:lvl w:ilvl="7" w:tplc="7AFCAF4C" w:tentative="1">
      <w:start w:val="1"/>
      <w:numFmt w:val="bullet"/>
      <w:lvlText w:val="o"/>
      <w:lvlJc w:val="left"/>
      <w:pPr>
        <w:ind w:left="7176" w:hanging="360"/>
      </w:pPr>
      <w:rPr>
        <w:rFonts w:ascii="Courier New" w:hAnsi="Courier New" w:cs="Courier New" w:hint="default"/>
      </w:rPr>
    </w:lvl>
    <w:lvl w:ilvl="8" w:tplc="71345140" w:tentative="1">
      <w:start w:val="1"/>
      <w:numFmt w:val="bullet"/>
      <w:lvlText w:val=""/>
      <w:lvlJc w:val="left"/>
      <w:pPr>
        <w:ind w:left="7896" w:hanging="360"/>
      </w:pPr>
      <w:rPr>
        <w:rFonts w:ascii="Wingdings" w:hAnsi="Wingdings" w:hint="default"/>
      </w:rPr>
    </w:lvl>
  </w:abstractNum>
  <w:abstractNum w:abstractNumId="46">
    <w:nsid w:val="565709C6"/>
    <w:multiLevelType w:val="hybridMultilevel"/>
    <w:tmpl w:val="31D89478"/>
    <w:lvl w:ilvl="0" w:tplc="1792BC92">
      <w:start w:val="1"/>
      <w:numFmt w:val="bullet"/>
      <w:lvlText w:val="-"/>
      <w:lvlJc w:val="left"/>
      <w:pPr>
        <w:tabs>
          <w:tab w:val="num" w:pos="720"/>
        </w:tabs>
        <w:ind w:left="720" w:hanging="360"/>
      </w:pPr>
      <w:rPr>
        <w:rFonts w:ascii="Calibri" w:hAnsi="Calibri" w:hint="default"/>
      </w:rPr>
    </w:lvl>
    <w:lvl w:ilvl="1" w:tplc="B296C57A">
      <w:start w:val="1"/>
      <w:numFmt w:val="bullet"/>
      <w:lvlText w:val="-"/>
      <w:lvlJc w:val="left"/>
      <w:pPr>
        <w:tabs>
          <w:tab w:val="num" w:pos="1440"/>
        </w:tabs>
        <w:ind w:left="1440" w:hanging="360"/>
      </w:pPr>
      <w:rPr>
        <w:rFonts w:ascii="Calibri" w:hAnsi="Calibri" w:hint="default"/>
      </w:rPr>
    </w:lvl>
    <w:lvl w:ilvl="2" w:tplc="4DB8FB0E" w:tentative="1">
      <w:start w:val="1"/>
      <w:numFmt w:val="bullet"/>
      <w:lvlText w:val="-"/>
      <w:lvlJc w:val="left"/>
      <w:pPr>
        <w:tabs>
          <w:tab w:val="num" w:pos="2160"/>
        </w:tabs>
        <w:ind w:left="2160" w:hanging="360"/>
      </w:pPr>
      <w:rPr>
        <w:rFonts w:ascii="Calibri" w:hAnsi="Calibri" w:hint="default"/>
      </w:rPr>
    </w:lvl>
    <w:lvl w:ilvl="3" w:tplc="DD6C0066" w:tentative="1">
      <w:start w:val="1"/>
      <w:numFmt w:val="bullet"/>
      <w:lvlText w:val="-"/>
      <w:lvlJc w:val="left"/>
      <w:pPr>
        <w:tabs>
          <w:tab w:val="num" w:pos="2880"/>
        </w:tabs>
        <w:ind w:left="2880" w:hanging="360"/>
      </w:pPr>
      <w:rPr>
        <w:rFonts w:ascii="Calibri" w:hAnsi="Calibri" w:hint="default"/>
      </w:rPr>
    </w:lvl>
    <w:lvl w:ilvl="4" w:tplc="AFCEEE0C" w:tentative="1">
      <w:start w:val="1"/>
      <w:numFmt w:val="bullet"/>
      <w:lvlText w:val="-"/>
      <w:lvlJc w:val="left"/>
      <w:pPr>
        <w:tabs>
          <w:tab w:val="num" w:pos="3600"/>
        </w:tabs>
        <w:ind w:left="3600" w:hanging="360"/>
      </w:pPr>
      <w:rPr>
        <w:rFonts w:ascii="Calibri" w:hAnsi="Calibri" w:hint="default"/>
      </w:rPr>
    </w:lvl>
    <w:lvl w:ilvl="5" w:tplc="C6287FC8" w:tentative="1">
      <w:start w:val="1"/>
      <w:numFmt w:val="bullet"/>
      <w:lvlText w:val="-"/>
      <w:lvlJc w:val="left"/>
      <w:pPr>
        <w:tabs>
          <w:tab w:val="num" w:pos="4320"/>
        </w:tabs>
        <w:ind w:left="4320" w:hanging="360"/>
      </w:pPr>
      <w:rPr>
        <w:rFonts w:ascii="Calibri" w:hAnsi="Calibri" w:hint="default"/>
      </w:rPr>
    </w:lvl>
    <w:lvl w:ilvl="6" w:tplc="9E081096" w:tentative="1">
      <w:start w:val="1"/>
      <w:numFmt w:val="bullet"/>
      <w:lvlText w:val="-"/>
      <w:lvlJc w:val="left"/>
      <w:pPr>
        <w:tabs>
          <w:tab w:val="num" w:pos="5040"/>
        </w:tabs>
        <w:ind w:left="5040" w:hanging="360"/>
      </w:pPr>
      <w:rPr>
        <w:rFonts w:ascii="Calibri" w:hAnsi="Calibri" w:hint="default"/>
      </w:rPr>
    </w:lvl>
    <w:lvl w:ilvl="7" w:tplc="C35C1836" w:tentative="1">
      <w:start w:val="1"/>
      <w:numFmt w:val="bullet"/>
      <w:lvlText w:val="-"/>
      <w:lvlJc w:val="left"/>
      <w:pPr>
        <w:tabs>
          <w:tab w:val="num" w:pos="5760"/>
        </w:tabs>
        <w:ind w:left="5760" w:hanging="360"/>
      </w:pPr>
      <w:rPr>
        <w:rFonts w:ascii="Calibri" w:hAnsi="Calibri" w:hint="default"/>
      </w:rPr>
    </w:lvl>
    <w:lvl w:ilvl="8" w:tplc="118C91FA" w:tentative="1">
      <w:start w:val="1"/>
      <w:numFmt w:val="bullet"/>
      <w:lvlText w:val="-"/>
      <w:lvlJc w:val="left"/>
      <w:pPr>
        <w:tabs>
          <w:tab w:val="num" w:pos="6480"/>
        </w:tabs>
        <w:ind w:left="6480" w:hanging="360"/>
      </w:pPr>
      <w:rPr>
        <w:rFonts w:ascii="Calibri" w:hAnsi="Calibri" w:hint="default"/>
      </w:rPr>
    </w:lvl>
  </w:abstractNum>
  <w:abstractNum w:abstractNumId="47">
    <w:nsid w:val="58E357CB"/>
    <w:multiLevelType w:val="multilevel"/>
    <w:tmpl w:val="446EBA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5AD8551A"/>
    <w:multiLevelType w:val="hybridMultilevel"/>
    <w:tmpl w:val="DC46FC98"/>
    <w:lvl w:ilvl="0" w:tplc="5B008AA8">
      <w:start w:val="2"/>
      <w:numFmt w:val="decimal"/>
      <w:lvlText w:val="3.%1."/>
      <w:lvlJc w:val="left"/>
      <w:pPr>
        <w:ind w:left="1081" w:hanging="360"/>
      </w:pPr>
      <w:rPr>
        <w:rFonts w:hint="default"/>
      </w:rPr>
    </w:lvl>
    <w:lvl w:ilvl="1" w:tplc="EED879B0" w:tentative="1">
      <w:start w:val="1"/>
      <w:numFmt w:val="lowerLetter"/>
      <w:lvlText w:val="%2."/>
      <w:lvlJc w:val="left"/>
      <w:pPr>
        <w:ind w:left="1801" w:hanging="360"/>
      </w:pPr>
    </w:lvl>
    <w:lvl w:ilvl="2" w:tplc="DB3E80F8" w:tentative="1">
      <w:start w:val="1"/>
      <w:numFmt w:val="lowerRoman"/>
      <w:lvlText w:val="%3."/>
      <w:lvlJc w:val="right"/>
      <w:pPr>
        <w:ind w:left="2521" w:hanging="180"/>
      </w:pPr>
    </w:lvl>
    <w:lvl w:ilvl="3" w:tplc="2C8A1C26" w:tentative="1">
      <w:start w:val="1"/>
      <w:numFmt w:val="decimal"/>
      <w:lvlText w:val="%4."/>
      <w:lvlJc w:val="left"/>
      <w:pPr>
        <w:ind w:left="3241" w:hanging="360"/>
      </w:pPr>
    </w:lvl>
    <w:lvl w:ilvl="4" w:tplc="2DE62CA2" w:tentative="1">
      <w:start w:val="1"/>
      <w:numFmt w:val="lowerLetter"/>
      <w:lvlText w:val="%5."/>
      <w:lvlJc w:val="left"/>
      <w:pPr>
        <w:ind w:left="3961" w:hanging="360"/>
      </w:pPr>
    </w:lvl>
    <w:lvl w:ilvl="5" w:tplc="A8AC6C3C" w:tentative="1">
      <w:start w:val="1"/>
      <w:numFmt w:val="lowerRoman"/>
      <w:lvlText w:val="%6."/>
      <w:lvlJc w:val="right"/>
      <w:pPr>
        <w:ind w:left="4681" w:hanging="180"/>
      </w:pPr>
    </w:lvl>
    <w:lvl w:ilvl="6" w:tplc="B5143B8A" w:tentative="1">
      <w:start w:val="1"/>
      <w:numFmt w:val="decimal"/>
      <w:lvlText w:val="%7."/>
      <w:lvlJc w:val="left"/>
      <w:pPr>
        <w:ind w:left="5401" w:hanging="360"/>
      </w:pPr>
    </w:lvl>
    <w:lvl w:ilvl="7" w:tplc="A904889A" w:tentative="1">
      <w:start w:val="1"/>
      <w:numFmt w:val="lowerLetter"/>
      <w:lvlText w:val="%8."/>
      <w:lvlJc w:val="left"/>
      <w:pPr>
        <w:ind w:left="6121" w:hanging="360"/>
      </w:pPr>
    </w:lvl>
    <w:lvl w:ilvl="8" w:tplc="EEEC5F0C" w:tentative="1">
      <w:start w:val="1"/>
      <w:numFmt w:val="lowerRoman"/>
      <w:lvlText w:val="%9."/>
      <w:lvlJc w:val="right"/>
      <w:pPr>
        <w:ind w:left="6841" w:hanging="180"/>
      </w:pPr>
    </w:lvl>
  </w:abstractNum>
  <w:abstractNum w:abstractNumId="49">
    <w:nsid w:val="5B1C01BC"/>
    <w:multiLevelType w:val="multilevel"/>
    <w:tmpl w:val="7CB6C83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0">
    <w:nsid w:val="5FC0236C"/>
    <w:multiLevelType w:val="hybridMultilevel"/>
    <w:tmpl w:val="24CA9D78"/>
    <w:lvl w:ilvl="0" w:tplc="CD7E04D4">
      <w:start w:val="1"/>
      <w:numFmt w:val="bullet"/>
      <w:lvlText w:val=""/>
      <w:lvlJc w:val="left"/>
      <w:pPr>
        <w:ind w:left="791" w:hanging="360"/>
      </w:pPr>
      <w:rPr>
        <w:rFonts w:ascii="Symbol" w:hAnsi="Symbol" w:hint="default"/>
      </w:rPr>
    </w:lvl>
    <w:lvl w:ilvl="1" w:tplc="AA504662" w:tentative="1">
      <w:start w:val="1"/>
      <w:numFmt w:val="bullet"/>
      <w:lvlText w:val="o"/>
      <w:lvlJc w:val="left"/>
      <w:pPr>
        <w:ind w:left="1511" w:hanging="360"/>
      </w:pPr>
      <w:rPr>
        <w:rFonts w:ascii="Courier New" w:hAnsi="Courier New" w:cs="Courier New" w:hint="default"/>
      </w:rPr>
    </w:lvl>
    <w:lvl w:ilvl="2" w:tplc="7D745308" w:tentative="1">
      <w:start w:val="1"/>
      <w:numFmt w:val="bullet"/>
      <w:lvlText w:val=""/>
      <w:lvlJc w:val="left"/>
      <w:pPr>
        <w:ind w:left="2231" w:hanging="360"/>
      </w:pPr>
      <w:rPr>
        <w:rFonts w:ascii="Wingdings" w:hAnsi="Wingdings" w:hint="default"/>
      </w:rPr>
    </w:lvl>
    <w:lvl w:ilvl="3" w:tplc="E0DCD8BE" w:tentative="1">
      <w:start w:val="1"/>
      <w:numFmt w:val="bullet"/>
      <w:lvlText w:val=""/>
      <w:lvlJc w:val="left"/>
      <w:pPr>
        <w:ind w:left="2951" w:hanging="360"/>
      </w:pPr>
      <w:rPr>
        <w:rFonts w:ascii="Symbol" w:hAnsi="Symbol" w:hint="default"/>
      </w:rPr>
    </w:lvl>
    <w:lvl w:ilvl="4" w:tplc="8F2E6C02" w:tentative="1">
      <w:start w:val="1"/>
      <w:numFmt w:val="bullet"/>
      <w:lvlText w:val="o"/>
      <w:lvlJc w:val="left"/>
      <w:pPr>
        <w:ind w:left="3671" w:hanging="360"/>
      </w:pPr>
      <w:rPr>
        <w:rFonts w:ascii="Courier New" w:hAnsi="Courier New" w:cs="Courier New" w:hint="default"/>
      </w:rPr>
    </w:lvl>
    <w:lvl w:ilvl="5" w:tplc="E24E72AE" w:tentative="1">
      <w:start w:val="1"/>
      <w:numFmt w:val="bullet"/>
      <w:lvlText w:val=""/>
      <w:lvlJc w:val="left"/>
      <w:pPr>
        <w:ind w:left="4391" w:hanging="360"/>
      </w:pPr>
      <w:rPr>
        <w:rFonts w:ascii="Wingdings" w:hAnsi="Wingdings" w:hint="default"/>
      </w:rPr>
    </w:lvl>
    <w:lvl w:ilvl="6" w:tplc="FA2049EA" w:tentative="1">
      <w:start w:val="1"/>
      <w:numFmt w:val="bullet"/>
      <w:lvlText w:val=""/>
      <w:lvlJc w:val="left"/>
      <w:pPr>
        <w:ind w:left="5111" w:hanging="360"/>
      </w:pPr>
      <w:rPr>
        <w:rFonts w:ascii="Symbol" w:hAnsi="Symbol" w:hint="default"/>
      </w:rPr>
    </w:lvl>
    <w:lvl w:ilvl="7" w:tplc="0826E562" w:tentative="1">
      <w:start w:val="1"/>
      <w:numFmt w:val="bullet"/>
      <w:lvlText w:val="o"/>
      <w:lvlJc w:val="left"/>
      <w:pPr>
        <w:ind w:left="5831" w:hanging="360"/>
      </w:pPr>
      <w:rPr>
        <w:rFonts w:ascii="Courier New" w:hAnsi="Courier New" w:cs="Courier New" w:hint="default"/>
      </w:rPr>
    </w:lvl>
    <w:lvl w:ilvl="8" w:tplc="A50EA1F4" w:tentative="1">
      <w:start w:val="1"/>
      <w:numFmt w:val="bullet"/>
      <w:lvlText w:val=""/>
      <w:lvlJc w:val="left"/>
      <w:pPr>
        <w:ind w:left="6551" w:hanging="360"/>
      </w:pPr>
      <w:rPr>
        <w:rFonts w:ascii="Wingdings" w:hAnsi="Wingdings" w:hint="default"/>
      </w:rPr>
    </w:lvl>
  </w:abstractNum>
  <w:abstractNum w:abstractNumId="51">
    <w:nsid w:val="60FA3342"/>
    <w:multiLevelType w:val="hybridMultilevel"/>
    <w:tmpl w:val="6142AE30"/>
    <w:lvl w:ilvl="0" w:tplc="3E8E53B0">
      <w:start w:val="1"/>
      <w:numFmt w:val="bullet"/>
      <w:lvlText w:val=""/>
      <w:lvlJc w:val="left"/>
      <w:pPr>
        <w:ind w:left="1146" w:hanging="360"/>
      </w:pPr>
      <w:rPr>
        <w:rFonts w:ascii="Symbol" w:hAnsi="Symbol" w:hint="default"/>
      </w:rPr>
    </w:lvl>
    <w:lvl w:ilvl="1" w:tplc="0A00E6A2" w:tentative="1">
      <w:start w:val="1"/>
      <w:numFmt w:val="bullet"/>
      <w:lvlText w:val="o"/>
      <w:lvlJc w:val="left"/>
      <w:pPr>
        <w:ind w:left="1866" w:hanging="360"/>
      </w:pPr>
      <w:rPr>
        <w:rFonts w:ascii="Courier New" w:hAnsi="Courier New" w:cs="Courier New" w:hint="default"/>
      </w:rPr>
    </w:lvl>
    <w:lvl w:ilvl="2" w:tplc="8814D2D0" w:tentative="1">
      <w:start w:val="1"/>
      <w:numFmt w:val="bullet"/>
      <w:lvlText w:val=""/>
      <w:lvlJc w:val="left"/>
      <w:pPr>
        <w:ind w:left="2586" w:hanging="360"/>
      </w:pPr>
      <w:rPr>
        <w:rFonts w:ascii="Wingdings" w:hAnsi="Wingdings" w:hint="default"/>
      </w:rPr>
    </w:lvl>
    <w:lvl w:ilvl="3" w:tplc="317E36D4" w:tentative="1">
      <w:start w:val="1"/>
      <w:numFmt w:val="bullet"/>
      <w:lvlText w:val=""/>
      <w:lvlJc w:val="left"/>
      <w:pPr>
        <w:ind w:left="3306" w:hanging="360"/>
      </w:pPr>
      <w:rPr>
        <w:rFonts w:ascii="Symbol" w:hAnsi="Symbol" w:hint="default"/>
      </w:rPr>
    </w:lvl>
    <w:lvl w:ilvl="4" w:tplc="ED128A72" w:tentative="1">
      <w:start w:val="1"/>
      <w:numFmt w:val="bullet"/>
      <w:lvlText w:val="o"/>
      <w:lvlJc w:val="left"/>
      <w:pPr>
        <w:ind w:left="4026" w:hanging="360"/>
      </w:pPr>
      <w:rPr>
        <w:rFonts w:ascii="Courier New" w:hAnsi="Courier New" w:cs="Courier New" w:hint="default"/>
      </w:rPr>
    </w:lvl>
    <w:lvl w:ilvl="5" w:tplc="D6340084" w:tentative="1">
      <w:start w:val="1"/>
      <w:numFmt w:val="bullet"/>
      <w:lvlText w:val=""/>
      <w:lvlJc w:val="left"/>
      <w:pPr>
        <w:ind w:left="4746" w:hanging="360"/>
      </w:pPr>
      <w:rPr>
        <w:rFonts w:ascii="Wingdings" w:hAnsi="Wingdings" w:hint="default"/>
      </w:rPr>
    </w:lvl>
    <w:lvl w:ilvl="6" w:tplc="3B8CE77C" w:tentative="1">
      <w:start w:val="1"/>
      <w:numFmt w:val="bullet"/>
      <w:lvlText w:val=""/>
      <w:lvlJc w:val="left"/>
      <w:pPr>
        <w:ind w:left="5466" w:hanging="360"/>
      </w:pPr>
      <w:rPr>
        <w:rFonts w:ascii="Symbol" w:hAnsi="Symbol" w:hint="default"/>
      </w:rPr>
    </w:lvl>
    <w:lvl w:ilvl="7" w:tplc="11CE54BC" w:tentative="1">
      <w:start w:val="1"/>
      <w:numFmt w:val="bullet"/>
      <w:lvlText w:val="o"/>
      <w:lvlJc w:val="left"/>
      <w:pPr>
        <w:ind w:left="6186" w:hanging="360"/>
      </w:pPr>
      <w:rPr>
        <w:rFonts w:ascii="Courier New" w:hAnsi="Courier New" w:cs="Courier New" w:hint="default"/>
      </w:rPr>
    </w:lvl>
    <w:lvl w:ilvl="8" w:tplc="37F64A8E" w:tentative="1">
      <w:start w:val="1"/>
      <w:numFmt w:val="bullet"/>
      <w:lvlText w:val=""/>
      <w:lvlJc w:val="left"/>
      <w:pPr>
        <w:ind w:left="6906" w:hanging="360"/>
      </w:pPr>
      <w:rPr>
        <w:rFonts w:ascii="Wingdings" w:hAnsi="Wingdings" w:hint="default"/>
      </w:rPr>
    </w:lvl>
  </w:abstractNum>
  <w:abstractNum w:abstractNumId="52">
    <w:nsid w:val="66B90D53"/>
    <w:multiLevelType w:val="multilevel"/>
    <w:tmpl w:val="D56C158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nsid w:val="67F860A0"/>
    <w:multiLevelType w:val="multilevel"/>
    <w:tmpl w:val="60CC07C2"/>
    <w:lvl w:ilvl="0">
      <w:start w:val="2"/>
      <w:numFmt w:val="decimal"/>
      <w:lvlText w:val="%1."/>
      <w:lvlJc w:val="left"/>
      <w:pPr>
        <w:ind w:left="360" w:hanging="360"/>
      </w:pPr>
      <w:rPr>
        <w:rFonts w:hint="default"/>
      </w:rPr>
    </w:lvl>
    <w:lvl w:ilvl="1">
      <w:start w:val="2"/>
      <w:numFmt w:val="decimal"/>
      <w:lvlText w:val="%1.%2."/>
      <w:lvlJc w:val="left"/>
      <w:pPr>
        <w:ind w:left="297" w:hanging="360"/>
      </w:pPr>
      <w:rPr>
        <w:rFonts w:hint="default"/>
      </w:rPr>
    </w:lvl>
    <w:lvl w:ilvl="2">
      <w:start w:val="1"/>
      <w:numFmt w:val="decimal"/>
      <w:lvlText w:val="%1.%2.%3."/>
      <w:lvlJc w:val="left"/>
      <w:pPr>
        <w:ind w:left="594" w:hanging="720"/>
      </w:pPr>
      <w:rPr>
        <w:rFonts w:hint="default"/>
      </w:rPr>
    </w:lvl>
    <w:lvl w:ilvl="3">
      <w:start w:val="1"/>
      <w:numFmt w:val="decimal"/>
      <w:lvlText w:val="%1.%2.%3.%4."/>
      <w:lvlJc w:val="left"/>
      <w:pPr>
        <w:ind w:left="531" w:hanging="720"/>
      </w:pPr>
      <w:rPr>
        <w:rFonts w:hint="default"/>
      </w:rPr>
    </w:lvl>
    <w:lvl w:ilvl="4">
      <w:start w:val="1"/>
      <w:numFmt w:val="bullet"/>
      <w:lvlText w:val=""/>
      <w:lvlJc w:val="left"/>
      <w:pPr>
        <w:ind w:left="828" w:hanging="1080"/>
      </w:pPr>
      <w:rPr>
        <w:rFonts w:ascii="Symbol" w:hAnsi="Symbol" w:hint="default"/>
      </w:rPr>
    </w:lvl>
    <w:lvl w:ilvl="5">
      <w:start w:val="1"/>
      <w:numFmt w:val="decimal"/>
      <w:lvlText w:val="%1.%2.%3.%4.%5.%6."/>
      <w:lvlJc w:val="left"/>
      <w:pPr>
        <w:ind w:left="765" w:hanging="1080"/>
      </w:pPr>
      <w:rPr>
        <w:rFonts w:hint="default"/>
      </w:rPr>
    </w:lvl>
    <w:lvl w:ilvl="6">
      <w:start w:val="1"/>
      <w:numFmt w:val="decimal"/>
      <w:lvlText w:val="%1.%2.%3.%4.%5.%6.%7."/>
      <w:lvlJc w:val="left"/>
      <w:pPr>
        <w:ind w:left="1062" w:hanging="1440"/>
      </w:pPr>
      <w:rPr>
        <w:rFonts w:hint="default"/>
      </w:rPr>
    </w:lvl>
    <w:lvl w:ilvl="7">
      <w:start w:val="1"/>
      <w:numFmt w:val="decimal"/>
      <w:lvlText w:val="%1.%2.%3.%4.%5.%6.%7.%8."/>
      <w:lvlJc w:val="left"/>
      <w:pPr>
        <w:ind w:left="999" w:hanging="1440"/>
      </w:pPr>
      <w:rPr>
        <w:rFonts w:hint="default"/>
      </w:rPr>
    </w:lvl>
    <w:lvl w:ilvl="8">
      <w:start w:val="1"/>
      <w:numFmt w:val="decimal"/>
      <w:lvlText w:val="%1.%2.%3.%4.%5.%6.%7.%8.%9."/>
      <w:lvlJc w:val="left"/>
      <w:pPr>
        <w:ind w:left="1296" w:hanging="1800"/>
      </w:pPr>
      <w:rPr>
        <w:rFonts w:hint="default"/>
      </w:rPr>
    </w:lvl>
  </w:abstractNum>
  <w:abstractNum w:abstractNumId="54">
    <w:nsid w:val="6A7569CC"/>
    <w:multiLevelType w:val="multilevel"/>
    <w:tmpl w:val="26445F1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5">
    <w:nsid w:val="6CB24819"/>
    <w:multiLevelType w:val="multilevel"/>
    <w:tmpl w:val="58788EE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6">
    <w:nsid w:val="6DC86A7C"/>
    <w:multiLevelType w:val="multilevel"/>
    <w:tmpl w:val="C08EA0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nsid w:val="6DE12C70"/>
    <w:multiLevelType w:val="hybridMultilevel"/>
    <w:tmpl w:val="0D1A192A"/>
    <w:lvl w:ilvl="0" w:tplc="A084621C">
      <w:start w:val="6"/>
      <w:numFmt w:val="decimal"/>
      <w:lvlText w:val="%1)"/>
      <w:lvlJc w:val="left"/>
      <w:pPr>
        <w:ind w:left="1033" w:hanging="401"/>
      </w:pPr>
      <w:rPr>
        <w:rFonts w:ascii="Times New Roman" w:eastAsia="Times New Roman" w:hAnsi="Times New Roman" w:cs="Times New Roman" w:hint="default"/>
        <w:b w:val="0"/>
        <w:bCs w:val="0"/>
        <w:i w:val="0"/>
        <w:iCs w:val="0"/>
        <w:w w:val="101"/>
        <w:sz w:val="24"/>
        <w:szCs w:val="24"/>
        <w:lang w:val="ru-RU" w:eastAsia="en-US" w:bidi="ar-SA"/>
      </w:rPr>
    </w:lvl>
    <w:lvl w:ilvl="1" w:tplc="2AE4F3C6">
      <w:numFmt w:val="bullet"/>
      <w:lvlText w:val="•"/>
      <w:lvlJc w:val="left"/>
      <w:pPr>
        <w:ind w:left="1751" w:hanging="356"/>
      </w:pPr>
      <w:rPr>
        <w:rFonts w:ascii="Times New Roman" w:eastAsia="Times New Roman" w:hAnsi="Times New Roman" w:cs="Times New Roman" w:hint="default"/>
        <w:w w:val="99"/>
        <w:lang w:val="ru-RU" w:eastAsia="en-US" w:bidi="ar-SA"/>
      </w:rPr>
    </w:lvl>
    <w:lvl w:ilvl="2" w:tplc="99C46218">
      <w:numFmt w:val="bullet"/>
      <w:lvlText w:val="•"/>
      <w:lvlJc w:val="left"/>
      <w:pPr>
        <w:ind w:left="2653" w:hanging="356"/>
      </w:pPr>
      <w:rPr>
        <w:rFonts w:hint="default"/>
        <w:lang w:val="ru-RU" w:eastAsia="en-US" w:bidi="ar-SA"/>
      </w:rPr>
    </w:lvl>
    <w:lvl w:ilvl="3" w:tplc="BEC402A2">
      <w:numFmt w:val="bullet"/>
      <w:lvlText w:val="•"/>
      <w:lvlJc w:val="left"/>
      <w:pPr>
        <w:ind w:left="3546" w:hanging="356"/>
      </w:pPr>
      <w:rPr>
        <w:rFonts w:hint="default"/>
        <w:lang w:val="ru-RU" w:eastAsia="en-US" w:bidi="ar-SA"/>
      </w:rPr>
    </w:lvl>
    <w:lvl w:ilvl="4" w:tplc="4948CD18">
      <w:numFmt w:val="bullet"/>
      <w:lvlText w:val="•"/>
      <w:lvlJc w:val="left"/>
      <w:pPr>
        <w:ind w:left="4440" w:hanging="356"/>
      </w:pPr>
      <w:rPr>
        <w:rFonts w:hint="default"/>
        <w:lang w:val="ru-RU" w:eastAsia="en-US" w:bidi="ar-SA"/>
      </w:rPr>
    </w:lvl>
    <w:lvl w:ilvl="5" w:tplc="A2DC8172">
      <w:numFmt w:val="bullet"/>
      <w:lvlText w:val="•"/>
      <w:lvlJc w:val="left"/>
      <w:pPr>
        <w:ind w:left="5333" w:hanging="356"/>
      </w:pPr>
      <w:rPr>
        <w:rFonts w:hint="default"/>
        <w:lang w:val="ru-RU" w:eastAsia="en-US" w:bidi="ar-SA"/>
      </w:rPr>
    </w:lvl>
    <w:lvl w:ilvl="6" w:tplc="8BE2D320">
      <w:numFmt w:val="bullet"/>
      <w:lvlText w:val="•"/>
      <w:lvlJc w:val="left"/>
      <w:pPr>
        <w:ind w:left="6226" w:hanging="356"/>
      </w:pPr>
      <w:rPr>
        <w:rFonts w:hint="default"/>
        <w:lang w:val="ru-RU" w:eastAsia="en-US" w:bidi="ar-SA"/>
      </w:rPr>
    </w:lvl>
    <w:lvl w:ilvl="7" w:tplc="07E2EC30">
      <w:numFmt w:val="bullet"/>
      <w:lvlText w:val="•"/>
      <w:lvlJc w:val="left"/>
      <w:pPr>
        <w:ind w:left="7120" w:hanging="356"/>
      </w:pPr>
      <w:rPr>
        <w:rFonts w:hint="default"/>
        <w:lang w:val="ru-RU" w:eastAsia="en-US" w:bidi="ar-SA"/>
      </w:rPr>
    </w:lvl>
    <w:lvl w:ilvl="8" w:tplc="70DE8DBE">
      <w:numFmt w:val="bullet"/>
      <w:lvlText w:val="•"/>
      <w:lvlJc w:val="left"/>
      <w:pPr>
        <w:ind w:left="8013" w:hanging="356"/>
      </w:pPr>
      <w:rPr>
        <w:rFonts w:hint="default"/>
        <w:lang w:val="ru-RU" w:eastAsia="en-US" w:bidi="ar-SA"/>
      </w:rPr>
    </w:lvl>
  </w:abstractNum>
  <w:abstractNum w:abstractNumId="58">
    <w:nsid w:val="729A5D46"/>
    <w:multiLevelType w:val="hybridMultilevel"/>
    <w:tmpl w:val="B7561642"/>
    <w:lvl w:ilvl="0" w:tplc="8CFAD760">
      <w:start w:val="1"/>
      <w:numFmt w:val="decimal"/>
      <w:lvlText w:val="%1)"/>
      <w:lvlJc w:val="left"/>
      <w:pPr>
        <w:ind w:left="1440" w:hanging="360"/>
      </w:pPr>
      <w:rPr>
        <w:rFonts w:hint="default"/>
      </w:rPr>
    </w:lvl>
    <w:lvl w:ilvl="1" w:tplc="005E9514" w:tentative="1">
      <w:start w:val="1"/>
      <w:numFmt w:val="bullet"/>
      <w:lvlText w:val="o"/>
      <w:lvlJc w:val="left"/>
      <w:pPr>
        <w:ind w:left="2160" w:hanging="360"/>
      </w:pPr>
      <w:rPr>
        <w:rFonts w:ascii="Courier New" w:hAnsi="Courier New" w:cs="Courier New" w:hint="default"/>
      </w:rPr>
    </w:lvl>
    <w:lvl w:ilvl="2" w:tplc="BB764F80" w:tentative="1">
      <w:start w:val="1"/>
      <w:numFmt w:val="bullet"/>
      <w:lvlText w:val=""/>
      <w:lvlJc w:val="left"/>
      <w:pPr>
        <w:ind w:left="2880" w:hanging="360"/>
      </w:pPr>
      <w:rPr>
        <w:rFonts w:ascii="Wingdings" w:hAnsi="Wingdings" w:hint="default"/>
      </w:rPr>
    </w:lvl>
    <w:lvl w:ilvl="3" w:tplc="6EBA55B2" w:tentative="1">
      <w:start w:val="1"/>
      <w:numFmt w:val="bullet"/>
      <w:lvlText w:val=""/>
      <w:lvlJc w:val="left"/>
      <w:pPr>
        <w:ind w:left="3600" w:hanging="360"/>
      </w:pPr>
      <w:rPr>
        <w:rFonts w:ascii="Symbol" w:hAnsi="Symbol" w:hint="default"/>
      </w:rPr>
    </w:lvl>
    <w:lvl w:ilvl="4" w:tplc="123CE77A" w:tentative="1">
      <w:start w:val="1"/>
      <w:numFmt w:val="bullet"/>
      <w:lvlText w:val="o"/>
      <w:lvlJc w:val="left"/>
      <w:pPr>
        <w:ind w:left="4320" w:hanging="360"/>
      </w:pPr>
      <w:rPr>
        <w:rFonts w:ascii="Courier New" w:hAnsi="Courier New" w:cs="Courier New" w:hint="default"/>
      </w:rPr>
    </w:lvl>
    <w:lvl w:ilvl="5" w:tplc="AEE2C15A" w:tentative="1">
      <w:start w:val="1"/>
      <w:numFmt w:val="bullet"/>
      <w:lvlText w:val=""/>
      <w:lvlJc w:val="left"/>
      <w:pPr>
        <w:ind w:left="5040" w:hanging="360"/>
      </w:pPr>
      <w:rPr>
        <w:rFonts w:ascii="Wingdings" w:hAnsi="Wingdings" w:hint="default"/>
      </w:rPr>
    </w:lvl>
    <w:lvl w:ilvl="6" w:tplc="1B38A3DE" w:tentative="1">
      <w:start w:val="1"/>
      <w:numFmt w:val="bullet"/>
      <w:lvlText w:val=""/>
      <w:lvlJc w:val="left"/>
      <w:pPr>
        <w:ind w:left="5760" w:hanging="360"/>
      </w:pPr>
      <w:rPr>
        <w:rFonts w:ascii="Symbol" w:hAnsi="Symbol" w:hint="default"/>
      </w:rPr>
    </w:lvl>
    <w:lvl w:ilvl="7" w:tplc="0B1C82DC" w:tentative="1">
      <w:start w:val="1"/>
      <w:numFmt w:val="bullet"/>
      <w:lvlText w:val="o"/>
      <w:lvlJc w:val="left"/>
      <w:pPr>
        <w:ind w:left="6480" w:hanging="360"/>
      </w:pPr>
      <w:rPr>
        <w:rFonts w:ascii="Courier New" w:hAnsi="Courier New" w:cs="Courier New" w:hint="default"/>
      </w:rPr>
    </w:lvl>
    <w:lvl w:ilvl="8" w:tplc="D5F0E690" w:tentative="1">
      <w:start w:val="1"/>
      <w:numFmt w:val="bullet"/>
      <w:lvlText w:val=""/>
      <w:lvlJc w:val="left"/>
      <w:pPr>
        <w:ind w:left="7200" w:hanging="360"/>
      </w:pPr>
      <w:rPr>
        <w:rFonts w:ascii="Wingdings" w:hAnsi="Wingdings" w:hint="default"/>
      </w:rPr>
    </w:lvl>
  </w:abstractNum>
  <w:abstractNum w:abstractNumId="59">
    <w:nsid w:val="74A122BB"/>
    <w:multiLevelType w:val="multilevel"/>
    <w:tmpl w:val="4008C3FA"/>
    <w:lvl w:ilvl="0">
      <w:start w:val="3"/>
      <w:numFmt w:val="decimal"/>
      <w:lvlText w:val="%1"/>
      <w:lvlJc w:val="left"/>
      <w:pPr>
        <w:ind w:left="600" w:hanging="600"/>
      </w:pPr>
      <w:rPr>
        <w:rFonts w:hint="default"/>
      </w:rPr>
    </w:lvl>
    <w:lvl w:ilvl="1">
      <w:start w:val="1"/>
      <w:numFmt w:val="decimal"/>
      <w:lvlText w:val="%1.%2"/>
      <w:lvlJc w:val="left"/>
      <w:pPr>
        <w:ind w:left="1120" w:hanging="600"/>
      </w:pPr>
      <w:rPr>
        <w:rFonts w:hint="default"/>
      </w:rPr>
    </w:lvl>
    <w:lvl w:ilvl="2">
      <w:start w:val="3"/>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60">
    <w:nsid w:val="770D0D20"/>
    <w:multiLevelType w:val="multilevel"/>
    <w:tmpl w:val="BE3691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EA27411"/>
    <w:multiLevelType w:val="multilevel"/>
    <w:tmpl w:val="0D68A9B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8"/>
  </w:num>
  <w:num w:numId="2">
    <w:abstractNumId w:val="41"/>
  </w:num>
  <w:num w:numId="3">
    <w:abstractNumId w:val="45"/>
  </w:num>
  <w:num w:numId="4">
    <w:abstractNumId w:val="36"/>
  </w:num>
  <w:num w:numId="5">
    <w:abstractNumId w:val="28"/>
  </w:num>
  <w:num w:numId="6">
    <w:abstractNumId w:val="17"/>
  </w:num>
  <w:num w:numId="7">
    <w:abstractNumId w:val="46"/>
  </w:num>
  <w:num w:numId="8">
    <w:abstractNumId w:val="30"/>
  </w:num>
  <w:num w:numId="9">
    <w:abstractNumId w:val="38"/>
  </w:num>
  <w:num w:numId="10">
    <w:abstractNumId w:val="24"/>
  </w:num>
  <w:num w:numId="11">
    <w:abstractNumId w:val="6"/>
  </w:num>
  <w:num w:numId="12">
    <w:abstractNumId w:val="34"/>
  </w:num>
  <w:num w:numId="13">
    <w:abstractNumId w:val="52"/>
  </w:num>
  <w:num w:numId="14">
    <w:abstractNumId w:val="61"/>
  </w:num>
  <w:num w:numId="15">
    <w:abstractNumId w:val="15"/>
  </w:num>
  <w:num w:numId="16">
    <w:abstractNumId w:val="25"/>
  </w:num>
  <w:num w:numId="17">
    <w:abstractNumId w:val="47"/>
  </w:num>
  <w:num w:numId="18">
    <w:abstractNumId w:val="56"/>
  </w:num>
  <w:num w:numId="19">
    <w:abstractNumId w:val="55"/>
  </w:num>
  <w:num w:numId="20">
    <w:abstractNumId w:val="43"/>
  </w:num>
  <w:num w:numId="21">
    <w:abstractNumId w:val="20"/>
  </w:num>
  <w:num w:numId="22">
    <w:abstractNumId w:val="21"/>
  </w:num>
  <w:num w:numId="23">
    <w:abstractNumId w:val="59"/>
  </w:num>
  <w:num w:numId="24">
    <w:abstractNumId w:val="42"/>
  </w:num>
  <w:num w:numId="25">
    <w:abstractNumId w:val="11"/>
  </w:num>
  <w:num w:numId="26">
    <w:abstractNumId w:val="16"/>
  </w:num>
  <w:num w:numId="27">
    <w:abstractNumId w:val="49"/>
  </w:num>
  <w:num w:numId="28">
    <w:abstractNumId w:val="54"/>
  </w:num>
  <w:num w:numId="29">
    <w:abstractNumId w:val="40"/>
  </w:num>
  <w:num w:numId="30">
    <w:abstractNumId w:val="60"/>
  </w:num>
  <w:num w:numId="31">
    <w:abstractNumId w:val="3"/>
  </w:num>
  <w:num w:numId="32">
    <w:abstractNumId w:val="33"/>
  </w:num>
  <w:num w:numId="33">
    <w:abstractNumId w:val="10"/>
  </w:num>
  <w:num w:numId="34">
    <w:abstractNumId w:val="4"/>
  </w:num>
  <w:num w:numId="35">
    <w:abstractNumId w:val="8"/>
  </w:num>
  <w:num w:numId="36">
    <w:abstractNumId w:val="26"/>
  </w:num>
  <w:num w:numId="37">
    <w:abstractNumId w:val="1"/>
  </w:num>
  <w:num w:numId="38">
    <w:abstractNumId w:val="27"/>
  </w:num>
  <w:num w:numId="39">
    <w:abstractNumId w:val="44"/>
  </w:num>
  <w:num w:numId="40">
    <w:abstractNumId w:val="58"/>
  </w:num>
  <w:num w:numId="41">
    <w:abstractNumId w:val="48"/>
  </w:num>
  <w:num w:numId="42">
    <w:abstractNumId w:val="57"/>
  </w:num>
  <w:num w:numId="43">
    <w:abstractNumId w:val="29"/>
  </w:num>
  <w:num w:numId="44">
    <w:abstractNumId w:val="53"/>
  </w:num>
  <w:num w:numId="45">
    <w:abstractNumId w:val="19"/>
  </w:num>
  <w:num w:numId="46">
    <w:abstractNumId w:val="7"/>
  </w:num>
  <w:num w:numId="47">
    <w:abstractNumId w:val="32"/>
  </w:num>
  <w:num w:numId="48">
    <w:abstractNumId w:val="9"/>
  </w:num>
  <w:num w:numId="49">
    <w:abstractNumId w:val="39"/>
  </w:num>
  <w:num w:numId="50">
    <w:abstractNumId w:val="51"/>
  </w:num>
  <w:num w:numId="51">
    <w:abstractNumId w:val="13"/>
  </w:num>
  <w:num w:numId="52">
    <w:abstractNumId w:val="12"/>
  </w:num>
  <w:num w:numId="53">
    <w:abstractNumId w:val="35"/>
  </w:num>
  <w:num w:numId="54">
    <w:abstractNumId w:val="23"/>
  </w:num>
  <w:num w:numId="55">
    <w:abstractNumId w:val="50"/>
  </w:num>
  <w:num w:numId="56">
    <w:abstractNumId w:val="0"/>
  </w:num>
  <w:num w:numId="57">
    <w:abstractNumId w:val="37"/>
  </w:num>
  <w:num w:numId="58">
    <w:abstractNumId w:val="31"/>
  </w:num>
  <w:num w:numId="59">
    <w:abstractNumId w:val="5"/>
  </w:num>
  <w:num w:numId="60">
    <w:abstractNumId w:val="22"/>
  </w:num>
  <w:num w:numId="61">
    <w:abstractNumId w:val="2"/>
  </w:num>
  <w:num w:numId="62">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DE"/>
    <w:rsid w:val="000011BC"/>
    <w:rsid w:val="0000176D"/>
    <w:rsid w:val="00004BAF"/>
    <w:rsid w:val="000121F1"/>
    <w:rsid w:val="00015CC5"/>
    <w:rsid w:val="00016206"/>
    <w:rsid w:val="000171A8"/>
    <w:rsid w:val="00017FD7"/>
    <w:rsid w:val="00022F32"/>
    <w:rsid w:val="000266E6"/>
    <w:rsid w:val="00026A9B"/>
    <w:rsid w:val="000305CC"/>
    <w:rsid w:val="0003372D"/>
    <w:rsid w:val="000343D3"/>
    <w:rsid w:val="000356A2"/>
    <w:rsid w:val="00036418"/>
    <w:rsid w:val="00036DF8"/>
    <w:rsid w:val="00036E13"/>
    <w:rsid w:val="00037A37"/>
    <w:rsid w:val="00041C23"/>
    <w:rsid w:val="00044022"/>
    <w:rsid w:val="000447BF"/>
    <w:rsid w:val="0004664F"/>
    <w:rsid w:val="00050910"/>
    <w:rsid w:val="000518AA"/>
    <w:rsid w:val="00053106"/>
    <w:rsid w:val="0005502A"/>
    <w:rsid w:val="0006243B"/>
    <w:rsid w:val="0006257D"/>
    <w:rsid w:val="000625D3"/>
    <w:rsid w:val="00062AF7"/>
    <w:rsid w:val="000637AA"/>
    <w:rsid w:val="000663FF"/>
    <w:rsid w:val="000743BB"/>
    <w:rsid w:val="00074A58"/>
    <w:rsid w:val="00075248"/>
    <w:rsid w:val="00075317"/>
    <w:rsid w:val="00077179"/>
    <w:rsid w:val="000850A4"/>
    <w:rsid w:val="00091042"/>
    <w:rsid w:val="000959AB"/>
    <w:rsid w:val="00097463"/>
    <w:rsid w:val="000A03FF"/>
    <w:rsid w:val="000A0EB6"/>
    <w:rsid w:val="000A178E"/>
    <w:rsid w:val="000A235B"/>
    <w:rsid w:val="000A4E89"/>
    <w:rsid w:val="000A64BA"/>
    <w:rsid w:val="000A7B25"/>
    <w:rsid w:val="000B00F0"/>
    <w:rsid w:val="000B0462"/>
    <w:rsid w:val="000B0F3C"/>
    <w:rsid w:val="000B19FB"/>
    <w:rsid w:val="000B3116"/>
    <w:rsid w:val="000B553D"/>
    <w:rsid w:val="000B5A45"/>
    <w:rsid w:val="000B7DC2"/>
    <w:rsid w:val="000C1C99"/>
    <w:rsid w:val="000C4CE0"/>
    <w:rsid w:val="000D0944"/>
    <w:rsid w:val="000D27FB"/>
    <w:rsid w:val="000D5E0A"/>
    <w:rsid w:val="000D7D15"/>
    <w:rsid w:val="000E1FA5"/>
    <w:rsid w:val="000E3AC1"/>
    <w:rsid w:val="000E3ACB"/>
    <w:rsid w:val="000E6EE4"/>
    <w:rsid w:val="000F013D"/>
    <w:rsid w:val="000F6268"/>
    <w:rsid w:val="001004C4"/>
    <w:rsid w:val="0010378D"/>
    <w:rsid w:val="0010619F"/>
    <w:rsid w:val="00106243"/>
    <w:rsid w:val="00111311"/>
    <w:rsid w:val="001128BE"/>
    <w:rsid w:val="001149BE"/>
    <w:rsid w:val="00115847"/>
    <w:rsid w:val="0011755D"/>
    <w:rsid w:val="00120FCB"/>
    <w:rsid w:val="00122E24"/>
    <w:rsid w:val="00124C0B"/>
    <w:rsid w:val="0012584D"/>
    <w:rsid w:val="001273EA"/>
    <w:rsid w:val="00130042"/>
    <w:rsid w:val="0013178D"/>
    <w:rsid w:val="0013450B"/>
    <w:rsid w:val="00134980"/>
    <w:rsid w:val="00135968"/>
    <w:rsid w:val="00135A7E"/>
    <w:rsid w:val="001428B2"/>
    <w:rsid w:val="00147794"/>
    <w:rsid w:val="00153D75"/>
    <w:rsid w:val="0015407A"/>
    <w:rsid w:val="00154BEE"/>
    <w:rsid w:val="00155558"/>
    <w:rsid w:val="00161143"/>
    <w:rsid w:val="001611E2"/>
    <w:rsid w:val="00162CF4"/>
    <w:rsid w:val="00173912"/>
    <w:rsid w:val="00173A0B"/>
    <w:rsid w:val="00173B4A"/>
    <w:rsid w:val="00173E02"/>
    <w:rsid w:val="00180AC8"/>
    <w:rsid w:val="00181BD9"/>
    <w:rsid w:val="001828C5"/>
    <w:rsid w:val="001835C9"/>
    <w:rsid w:val="00185C2F"/>
    <w:rsid w:val="00186AA3"/>
    <w:rsid w:val="00190897"/>
    <w:rsid w:val="00194A0C"/>
    <w:rsid w:val="00194CB4"/>
    <w:rsid w:val="001969CC"/>
    <w:rsid w:val="001979E4"/>
    <w:rsid w:val="001A3124"/>
    <w:rsid w:val="001A3C56"/>
    <w:rsid w:val="001A66CB"/>
    <w:rsid w:val="001A7A8A"/>
    <w:rsid w:val="001A7C65"/>
    <w:rsid w:val="001B0C62"/>
    <w:rsid w:val="001B2AD5"/>
    <w:rsid w:val="001C087A"/>
    <w:rsid w:val="001C19B3"/>
    <w:rsid w:val="001C3614"/>
    <w:rsid w:val="001C47EE"/>
    <w:rsid w:val="001D1CA7"/>
    <w:rsid w:val="001D1E66"/>
    <w:rsid w:val="001E67AE"/>
    <w:rsid w:val="001F0746"/>
    <w:rsid w:val="001F0883"/>
    <w:rsid w:val="001F0DD8"/>
    <w:rsid w:val="001F3C31"/>
    <w:rsid w:val="001F42E5"/>
    <w:rsid w:val="001F7E00"/>
    <w:rsid w:val="00200719"/>
    <w:rsid w:val="00201C83"/>
    <w:rsid w:val="00210D3F"/>
    <w:rsid w:val="0021148D"/>
    <w:rsid w:val="00213CE1"/>
    <w:rsid w:val="0021606C"/>
    <w:rsid w:val="00217EC0"/>
    <w:rsid w:val="00220BD2"/>
    <w:rsid w:val="00222E6F"/>
    <w:rsid w:val="00225AED"/>
    <w:rsid w:val="00231D1F"/>
    <w:rsid w:val="00231DED"/>
    <w:rsid w:val="00233C15"/>
    <w:rsid w:val="00234375"/>
    <w:rsid w:val="0023565E"/>
    <w:rsid w:val="002372F8"/>
    <w:rsid w:val="00241524"/>
    <w:rsid w:val="00244B40"/>
    <w:rsid w:val="002458E4"/>
    <w:rsid w:val="0025191A"/>
    <w:rsid w:val="00252CD8"/>
    <w:rsid w:val="00252D2C"/>
    <w:rsid w:val="00253E1E"/>
    <w:rsid w:val="00265EF6"/>
    <w:rsid w:val="00270EF3"/>
    <w:rsid w:val="00272AEE"/>
    <w:rsid w:val="00273C0E"/>
    <w:rsid w:val="002759C6"/>
    <w:rsid w:val="00276B9C"/>
    <w:rsid w:val="00277D1C"/>
    <w:rsid w:val="00286705"/>
    <w:rsid w:val="002873E6"/>
    <w:rsid w:val="0028783A"/>
    <w:rsid w:val="00297D7B"/>
    <w:rsid w:val="002A05BE"/>
    <w:rsid w:val="002A0D51"/>
    <w:rsid w:val="002A0D62"/>
    <w:rsid w:val="002A1BAE"/>
    <w:rsid w:val="002A204F"/>
    <w:rsid w:val="002A7F47"/>
    <w:rsid w:val="002B0E1F"/>
    <w:rsid w:val="002B2C88"/>
    <w:rsid w:val="002B4F38"/>
    <w:rsid w:val="002B4F91"/>
    <w:rsid w:val="002B5466"/>
    <w:rsid w:val="002B716C"/>
    <w:rsid w:val="002B7CB3"/>
    <w:rsid w:val="002C09D8"/>
    <w:rsid w:val="002C3226"/>
    <w:rsid w:val="002C35C9"/>
    <w:rsid w:val="002C38EF"/>
    <w:rsid w:val="002C4180"/>
    <w:rsid w:val="002C4BCC"/>
    <w:rsid w:val="002C4F74"/>
    <w:rsid w:val="002C6850"/>
    <w:rsid w:val="002D102B"/>
    <w:rsid w:val="002D27FC"/>
    <w:rsid w:val="002E1E8E"/>
    <w:rsid w:val="002E3CA4"/>
    <w:rsid w:val="002E4DE1"/>
    <w:rsid w:val="002E52D5"/>
    <w:rsid w:val="002E6084"/>
    <w:rsid w:val="002E6770"/>
    <w:rsid w:val="002E7BCD"/>
    <w:rsid w:val="002F1C1F"/>
    <w:rsid w:val="002F2E01"/>
    <w:rsid w:val="002F6B3C"/>
    <w:rsid w:val="002F6BFD"/>
    <w:rsid w:val="002F74A4"/>
    <w:rsid w:val="003030AD"/>
    <w:rsid w:val="00303F7F"/>
    <w:rsid w:val="00304184"/>
    <w:rsid w:val="003041EB"/>
    <w:rsid w:val="00305D54"/>
    <w:rsid w:val="00306AE4"/>
    <w:rsid w:val="0030752F"/>
    <w:rsid w:val="00307F70"/>
    <w:rsid w:val="003111CE"/>
    <w:rsid w:val="003113C3"/>
    <w:rsid w:val="00311A9F"/>
    <w:rsid w:val="00314682"/>
    <w:rsid w:val="003150E1"/>
    <w:rsid w:val="00315B7B"/>
    <w:rsid w:val="003160CB"/>
    <w:rsid w:val="00320622"/>
    <w:rsid w:val="00320B5E"/>
    <w:rsid w:val="0032102D"/>
    <w:rsid w:val="00322F13"/>
    <w:rsid w:val="0032411E"/>
    <w:rsid w:val="00324AB3"/>
    <w:rsid w:val="0032622F"/>
    <w:rsid w:val="00326F07"/>
    <w:rsid w:val="00331124"/>
    <w:rsid w:val="00331AE9"/>
    <w:rsid w:val="003322B7"/>
    <w:rsid w:val="0033345A"/>
    <w:rsid w:val="003344CB"/>
    <w:rsid w:val="00336D07"/>
    <w:rsid w:val="0034195D"/>
    <w:rsid w:val="003425D9"/>
    <w:rsid w:val="00350269"/>
    <w:rsid w:val="00351677"/>
    <w:rsid w:val="00351B1B"/>
    <w:rsid w:val="0035290E"/>
    <w:rsid w:val="00363CB6"/>
    <w:rsid w:val="003641D8"/>
    <w:rsid w:val="003708AF"/>
    <w:rsid w:val="003744D0"/>
    <w:rsid w:val="00377184"/>
    <w:rsid w:val="00377BC3"/>
    <w:rsid w:val="00377BFF"/>
    <w:rsid w:val="00381844"/>
    <w:rsid w:val="003821E3"/>
    <w:rsid w:val="003852EE"/>
    <w:rsid w:val="00385351"/>
    <w:rsid w:val="003874C8"/>
    <w:rsid w:val="00391588"/>
    <w:rsid w:val="00392A65"/>
    <w:rsid w:val="00394330"/>
    <w:rsid w:val="00397134"/>
    <w:rsid w:val="00397162"/>
    <w:rsid w:val="00397739"/>
    <w:rsid w:val="003A357B"/>
    <w:rsid w:val="003A3583"/>
    <w:rsid w:val="003A4E13"/>
    <w:rsid w:val="003A576D"/>
    <w:rsid w:val="003A7AD7"/>
    <w:rsid w:val="003A7E35"/>
    <w:rsid w:val="003B3077"/>
    <w:rsid w:val="003C2F7B"/>
    <w:rsid w:val="003C3D74"/>
    <w:rsid w:val="003C3D9F"/>
    <w:rsid w:val="003C3E52"/>
    <w:rsid w:val="003C5227"/>
    <w:rsid w:val="003C7F66"/>
    <w:rsid w:val="003D2460"/>
    <w:rsid w:val="003D41AB"/>
    <w:rsid w:val="003D6360"/>
    <w:rsid w:val="003D7844"/>
    <w:rsid w:val="003E0E18"/>
    <w:rsid w:val="003E208D"/>
    <w:rsid w:val="003E4912"/>
    <w:rsid w:val="003E5787"/>
    <w:rsid w:val="003E6052"/>
    <w:rsid w:val="003F0592"/>
    <w:rsid w:val="003F0F06"/>
    <w:rsid w:val="003F6052"/>
    <w:rsid w:val="003F7177"/>
    <w:rsid w:val="003F7432"/>
    <w:rsid w:val="00400EC0"/>
    <w:rsid w:val="00400F78"/>
    <w:rsid w:val="00403AA2"/>
    <w:rsid w:val="00407AD6"/>
    <w:rsid w:val="00410343"/>
    <w:rsid w:val="004110FB"/>
    <w:rsid w:val="0041259F"/>
    <w:rsid w:val="00413685"/>
    <w:rsid w:val="0041696C"/>
    <w:rsid w:val="00420DA0"/>
    <w:rsid w:val="00425B1A"/>
    <w:rsid w:val="00432AFF"/>
    <w:rsid w:val="00432DB1"/>
    <w:rsid w:val="0043394D"/>
    <w:rsid w:val="0043577F"/>
    <w:rsid w:val="00440054"/>
    <w:rsid w:val="004413C7"/>
    <w:rsid w:val="00444A6E"/>
    <w:rsid w:val="00451DC3"/>
    <w:rsid w:val="00456CBD"/>
    <w:rsid w:val="00457081"/>
    <w:rsid w:val="00457751"/>
    <w:rsid w:val="0045791D"/>
    <w:rsid w:val="004617E1"/>
    <w:rsid w:val="00466CE2"/>
    <w:rsid w:val="00466EC3"/>
    <w:rsid w:val="00467191"/>
    <w:rsid w:val="00467C5C"/>
    <w:rsid w:val="00467DDF"/>
    <w:rsid w:val="00470932"/>
    <w:rsid w:val="00470954"/>
    <w:rsid w:val="00473050"/>
    <w:rsid w:val="00475ED0"/>
    <w:rsid w:val="00480FD5"/>
    <w:rsid w:val="004844BE"/>
    <w:rsid w:val="00486F5E"/>
    <w:rsid w:val="0048788F"/>
    <w:rsid w:val="00487A10"/>
    <w:rsid w:val="0049162E"/>
    <w:rsid w:val="00492056"/>
    <w:rsid w:val="004966C6"/>
    <w:rsid w:val="004A063B"/>
    <w:rsid w:val="004A14EF"/>
    <w:rsid w:val="004A1FD8"/>
    <w:rsid w:val="004A2075"/>
    <w:rsid w:val="004A2088"/>
    <w:rsid w:val="004A30A0"/>
    <w:rsid w:val="004A5D2A"/>
    <w:rsid w:val="004B2914"/>
    <w:rsid w:val="004B7386"/>
    <w:rsid w:val="004C1FC0"/>
    <w:rsid w:val="004C245A"/>
    <w:rsid w:val="004C4466"/>
    <w:rsid w:val="004C4D6B"/>
    <w:rsid w:val="004D0B20"/>
    <w:rsid w:val="004D1EEA"/>
    <w:rsid w:val="004D3263"/>
    <w:rsid w:val="004D5005"/>
    <w:rsid w:val="004D78CA"/>
    <w:rsid w:val="004D7E8A"/>
    <w:rsid w:val="004E055D"/>
    <w:rsid w:val="004E0C32"/>
    <w:rsid w:val="004E1EE3"/>
    <w:rsid w:val="004E379C"/>
    <w:rsid w:val="004E4A71"/>
    <w:rsid w:val="004E53B4"/>
    <w:rsid w:val="004F4C71"/>
    <w:rsid w:val="004F5188"/>
    <w:rsid w:val="004F6910"/>
    <w:rsid w:val="004F6A32"/>
    <w:rsid w:val="004F7E71"/>
    <w:rsid w:val="005125FC"/>
    <w:rsid w:val="00515F51"/>
    <w:rsid w:val="005230F5"/>
    <w:rsid w:val="00527086"/>
    <w:rsid w:val="005335CD"/>
    <w:rsid w:val="00537182"/>
    <w:rsid w:val="0054168C"/>
    <w:rsid w:val="00547A5B"/>
    <w:rsid w:val="00547D95"/>
    <w:rsid w:val="00550504"/>
    <w:rsid w:val="00550D8A"/>
    <w:rsid w:val="00551BAA"/>
    <w:rsid w:val="005527F2"/>
    <w:rsid w:val="00552D1F"/>
    <w:rsid w:val="005532D5"/>
    <w:rsid w:val="00554684"/>
    <w:rsid w:val="005546BA"/>
    <w:rsid w:val="00555234"/>
    <w:rsid w:val="00560B05"/>
    <w:rsid w:val="00564B9A"/>
    <w:rsid w:val="00565053"/>
    <w:rsid w:val="0056743F"/>
    <w:rsid w:val="00571592"/>
    <w:rsid w:val="00574178"/>
    <w:rsid w:val="00577D6A"/>
    <w:rsid w:val="00584CF9"/>
    <w:rsid w:val="005950BB"/>
    <w:rsid w:val="005955FF"/>
    <w:rsid w:val="0059666C"/>
    <w:rsid w:val="005A5BBD"/>
    <w:rsid w:val="005A7FC9"/>
    <w:rsid w:val="005B01A7"/>
    <w:rsid w:val="005B0321"/>
    <w:rsid w:val="005B0C10"/>
    <w:rsid w:val="005B1AAF"/>
    <w:rsid w:val="005C001E"/>
    <w:rsid w:val="005C0161"/>
    <w:rsid w:val="005C4965"/>
    <w:rsid w:val="005C51C1"/>
    <w:rsid w:val="005C5491"/>
    <w:rsid w:val="005C6774"/>
    <w:rsid w:val="005C6830"/>
    <w:rsid w:val="005C7F1D"/>
    <w:rsid w:val="005D6CC9"/>
    <w:rsid w:val="005D7D49"/>
    <w:rsid w:val="005D7EC7"/>
    <w:rsid w:val="005E08C9"/>
    <w:rsid w:val="005E29E3"/>
    <w:rsid w:val="005E2A18"/>
    <w:rsid w:val="005E3C52"/>
    <w:rsid w:val="005E40FD"/>
    <w:rsid w:val="005E43B1"/>
    <w:rsid w:val="005F4689"/>
    <w:rsid w:val="006015C9"/>
    <w:rsid w:val="006023E7"/>
    <w:rsid w:val="006028F2"/>
    <w:rsid w:val="00604E12"/>
    <w:rsid w:val="006075AC"/>
    <w:rsid w:val="00612AD2"/>
    <w:rsid w:val="006131FD"/>
    <w:rsid w:val="006146E0"/>
    <w:rsid w:val="00614A93"/>
    <w:rsid w:val="00621171"/>
    <w:rsid w:val="00621925"/>
    <w:rsid w:val="00623770"/>
    <w:rsid w:val="00626383"/>
    <w:rsid w:val="006266E0"/>
    <w:rsid w:val="00627316"/>
    <w:rsid w:val="00635F16"/>
    <w:rsid w:val="00641267"/>
    <w:rsid w:val="00643347"/>
    <w:rsid w:val="00643482"/>
    <w:rsid w:val="006459F0"/>
    <w:rsid w:val="00645C59"/>
    <w:rsid w:val="00647C1D"/>
    <w:rsid w:val="00647CF9"/>
    <w:rsid w:val="0065009F"/>
    <w:rsid w:val="00661FEE"/>
    <w:rsid w:val="00662AD6"/>
    <w:rsid w:val="00663524"/>
    <w:rsid w:val="00665412"/>
    <w:rsid w:val="006661ED"/>
    <w:rsid w:val="00667946"/>
    <w:rsid w:val="00667FA4"/>
    <w:rsid w:val="006707AE"/>
    <w:rsid w:val="00670C72"/>
    <w:rsid w:val="006746BA"/>
    <w:rsid w:val="00677F65"/>
    <w:rsid w:val="0068503B"/>
    <w:rsid w:val="00685E9E"/>
    <w:rsid w:val="006923A9"/>
    <w:rsid w:val="00695822"/>
    <w:rsid w:val="00696C9C"/>
    <w:rsid w:val="006A0FBF"/>
    <w:rsid w:val="006A1C1B"/>
    <w:rsid w:val="006A2D26"/>
    <w:rsid w:val="006A4804"/>
    <w:rsid w:val="006A4E92"/>
    <w:rsid w:val="006A5D2A"/>
    <w:rsid w:val="006A5EB1"/>
    <w:rsid w:val="006A6ACA"/>
    <w:rsid w:val="006A7454"/>
    <w:rsid w:val="006B43A2"/>
    <w:rsid w:val="006B7009"/>
    <w:rsid w:val="006B719F"/>
    <w:rsid w:val="006C3938"/>
    <w:rsid w:val="006C68D1"/>
    <w:rsid w:val="006C7F1D"/>
    <w:rsid w:val="006D1CE7"/>
    <w:rsid w:val="006D21E4"/>
    <w:rsid w:val="006D2996"/>
    <w:rsid w:val="006D3B6B"/>
    <w:rsid w:val="006D3EA1"/>
    <w:rsid w:val="006D4141"/>
    <w:rsid w:val="006E00B6"/>
    <w:rsid w:val="006E06E0"/>
    <w:rsid w:val="006E28C5"/>
    <w:rsid w:val="006E34B8"/>
    <w:rsid w:val="006E4297"/>
    <w:rsid w:val="006E622F"/>
    <w:rsid w:val="006F09D4"/>
    <w:rsid w:val="006F1480"/>
    <w:rsid w:val="006F1C44"/>
    <w:rsid w:val="006F374A"/>
    <w:rsid w:val="006F40B2"/>
    <w:rsid w:val="006F572D"/>
    <w:rsid w:val="006F595F"/>
    <w:rsid w:val="006F6A30"/>
    <w:rsid w:val="006F7B3D"/>
    <w:rsid w:val="00701FB9"/>
    <w:rsid w:val="00702908"/>
    <w:rsid w:val="007162E5"/>
    <w:rsid w:val="00722862"/>
    <w:rsid w:val="00723636"/>
    <w:rsid w:val="007258CA"/>
    <w:rsid w:val="00730DF4"/>
    <w:rsid w:val="0073210D"/>
    <w:rsid w:val="00732307"/>
    <w:rsid w:val="007323EA"/>
    <w:rsid w:val="00735DDC"/>
    <w:rsid w:val="00736BEB"/>
    <w:rsid w:val="00736BF5"/>
    <w:rsid w:val="00740338"/>
    <w:rsid w:val="007408A3"/>
    <w:rsid w:val="00741517"/>
    <w:rsid w:val="00741DC1"/>
    <w:rsid w:val="00750492"/>
    <w:rsid w:val="00750CBD"/>
    <w:rsid w:val="00751A86"/>
    <w:rsid w:val="0075503F"/>
    <w:rsid w:val="007574CD"/>
    <w:rsid w:val="00757F6F"/>
    <w:rsid w:val="007622A4"/>
    <w:rsid w:val="0076260E"/>
    <w:rsid w:val="00762930"/>
    <w:rsid w:val="00762ED8"/>
    <w:rsid w:val="00762FF2"/>
    <w:rsid w:val="0076525C"/>
    <w:rsid w:val="00765496"/>
    <w:rsid w:val="00766886"/>
    <w:rsid w:val="0077055C"/>
    <w:rsid w:val="00771DBB"/>
    <w:rsid w:val="007751A9"/>
    <w:rsid w:val="0077729F"/>
    <w:rsid w:val="00777D59"/>
    <w:rsid w:val="00781B86"/>
    <w:rsid w:val="00784FFC"/>
    <w:rsid w:val="007874CB"/>
    <w:rsid w:val="007920E3"/>
    <w:rsid w:val="007928C1"/>
    <w:rsid w:val="00792DB0"/>
    <w:rsid w:val="007945AC"/>
    <w:rsid w:val="007952D0"/>
    <w:rsid w:val="00797787"/>
    <w:rsid w:val="00797D42"/>
    <w:rsid w:val="007A0B95"/>
    <w:rsid w:val="007A237A"/>
    <w:rsid w:val="007A6F99"/>
    <w:rsid w:val="007B01EF"/>
    <w:rsid w:val="007B1467"/>
    <w:rsid w:val="007B2670"/>
    <w:rsid w:val="007B6A1E"/>
    <w:rsid w:val="007B6D8F"/>
    <w:rsid w:val="007B7D6F"/>
    <w:rsid w:val="007C32D4"/>
    <w:rsid w:val="007C4D19"/>
    <w:rsid w:val="007C6080"/>
    <w:rsid w:val="007C6A72"/>
    <w:rsid w:val="007D0A71"/>
    <w:rsid w:val="007D16E4"/>
    <w:rsid w:val="007D1E0B"/>
    <w:rsid w:val="007D43CE"/>
    <w:rsid w:val="007D4F95"/>
    <w:rsid w:val="007E0140"/>
    <w:rsid w:val="007E318C"/>
    <w:rsid w:val="007E34FB"/>
    <w:rsid w:val="007E4CF0"/>
    <w:rsid w:val="007E6ACB"/>
    <w:rsid w:val="007F062F"/>
    <w:rsid w:val="007F1CA9"/>
    <w:rsid w:val="007F7436"/>
    <w:rsid w:val="007F7FB4"/>
    <w:rsid w:val="0080036F"/>
    <w:rsid w:val="00804392"/>
    <w:rsid w:val="008050C2"/>
    <w:rsid w:val="008103A7"/>
    <w:rsid w:val="008127E1"/>
    <w:rsid w:val="008129A0"/>
    <w:rsid w:val="008132F9"/>
    <w:rsid w:val="00813EB9"/>
    <w:rsid w:val="00815ADA"/>
    <w:rsid w:val="0081602F"/>
    <w:rsid w:val="00816C27"/>
    <w:rsid w:val="008200CD"/>
    <w:rsid w:val="008212E7"/>
    <w:rsid w:val="008223C4"/>
    <w:rsid w:val="0082440F"/>
    <w:rsid w:val="0082744B"/>
    <w:rsid w:val="0083070D"/>
    <w:rsid w:val="00833F0F"/>
    <w:rsid w:val="008368E6"/>
    <w:rsid w:val="00836B15"/>
    <w:rsid w:val="008408DC"/>
    <w:rsid w:val="008413C5"/>
    <w:rsid w:val="00841B85"/>
    <w:rsid w:val="00841C1B"/>
    <w:rsid w:val="008423A4"/>
    <w:rsid w:val="00842669"/>
    <w:rsid w:val="0084421A"/>
    <w:rsid w:val="00845728"/>
    <w:rsid w:val="00856027"/>
    <w:rsid w:val="0085767A"/>
    <w:rsid w:val="00862CA9"/>
    <w:rsid w:val="00866502"/>
    <w:rsid w:val="00867250"/>
    <w:rsid w:val="008721D7"/>
    <w:rsid w:val="00872D6D"/>
    <w:rsid w:val="008737AA"/>
    <w:rsid w:val="00876832"/>
    <w:rsid w:val="00877113"/>
    <w:rsid w:val="00882131"/>
    <w:rsid w:val="008848E5"/>
    <w:rsid w:val="00885B90"/>
    <w:rsid w:val="00887273"/>
    <w:rsid w:val="00887723"/>
    <w:rsid w:val="00890E12"/>
    <w:rsid w:val="00891DDF"/>
    <w:rsid w:val="00893A1C"/>
    <w:rsid w:val="00894CF4"/>
    <w:rsid w:val="00894ED6"/>
    <w:rsid w:val="008967C8"/>
    <w:rsid w:val="0089772D"/>
    <w:rsid w:val="008A16A1"/>
    <w:rsid w:val="008A18BC"/>
    <w:rsid w:val="008A3E1D"/>
    <w:rsid w:val="008A6346"/>
    <w:rsid w:val="008B6D7E"/>
    <w:rsid w:val="008B7DB1"/>
    <w:rsid w:val="008C1AAF"/>
    <w:rsid w:val="008C349F"/>
    <w:rsid w:val="008C69FE"/>
    <w:rsid w:val="008C7390"/>
    <w:rsid w:val="008D0027"/>
    <w:rsid w:val="008D1BD8"/>
    <w:rsid w:val="008D6F05"/>
    <w:rsid w:val="008E26D4"/>
    <w:rsid w:val="008E27BC"/>
    <w:rsid w:val="008F3124"/>
    <w:rsid w:val="008F72A3"/>
    <w:rsid w:val="008F7836"/>
    <w:rsid w:val="008F7B5C"/>
    <w:rsid w:val="00900223"/>
    <w:rsid w:val="009019E0"/>
    <w:rsid w:val="0090394C"/>
    <w:rsid w:val="00904957"/>
    <w:rsid w:val="00906917"/>
    <w:rsid w:val="0090725E"/>
    <w:rsid w:val="00907A10"/>
    <w:rsid w:val="009110DE"/>
    <w:rsid w:val="0091683E"/>
    <w:rsid w:val="0091699B"/>
    <w:rsid w:val="00920DAC"/>
    <w:rsid w:val="00921280"/>
    <w:rsid w:val="009252E9"/>
    <w:rsid w:val="0092544A"/>
    <w:rsid w:val="00926937"/>
    <w:rsid w:val="00930495"/>
    <w:rsid w:val="00932086"/>
    <w:rsid w:val="00932C06"/>
    <w:rsid w:val="00937BF2"/>
    <w:rsid w:val="00937CD8"/>
    <w:rsid w:val="0094077E"/>
    <w:rsid w:val="0094097D"/>
    <w:rsid w:val="0094263F"/>
    <w:rsid w:val="009459D1"/>
    <w:rsid w:val="00945E06"/>
    <w:rsid w:val="0094676B"/>
    <w:rsid w:val="0094711A"/>
    <w:rsid w:val="00947821"/>
    <w:rsid w:val="0095442F"/>
    <w:rsid w:val="009619FF"/>
    <w:rsid w:val="00961FCC"/>
    <w:rsid w:val="00962C0D"/>
    <w:rsid w:val="00963199"/>
    <w:rsid w:val="00963D3F"/>
    <w:rsid w:val="0096511B"/>
    <w:rsid w:val="00966170"/>
    <w:rsid w:val="0096620E"/>
    <w:rsid w:val="0097079D"/>
    <w:rsid w:val="0097140E"/>
    <w:rsid w:val="00972AA3"/>
    <w:rsid w:val="009743DD"/>
    <w:rsid w:val="00975A62"/>
    <w:rsid w:val="00976ED3"/>
    <w:rsid w:val="009802C4"/>
    <w:rsid w:val="009822DE"/>
    <w:rsid w:val="00982DE5"/>
    <w:rsid w:val="00982E46"/>
    <w:rsid w:val="009864BC"/>
    <w:rsid w:val="00992F64"/>
    <w:rsid w:val="00993A2C"/>
    <w:rsid w:val="00993DFB"/>
    <w:rsid w:val="00993FEE"/>
    <w:rsid w:val="009942F6"/>
    <w:rsid w:val="009A00CA"/>
    <w:rsid w:val="009B30FD"/>
    <w:rsid w:val="009B63F0"/>
    <w:rsid w:val="009B6492"/>
    <w:rsid w:val="009B6BDA"/>
    <w:rsid w:val="009B76C9"/>
    <w:rsid w:val="009B7DB0"/>
    <w:rsid w:val="009C0D9A"/>
    <w:rsid w:val="009C1F38"/>
    <w:rsid w:val="009C1FE3"/>
    <w:rsid w:val="009C35F5"/>
    <w:rsid w:val="009C6164"/>
    <w:rsid w:val="009C7998"/>
    <w:rsid w:val="009C7AA4"/>
    <w:rsid w:val="009C7C1B"/>
    <w:rsid w:val="009D0047"/>
    <w:rsid w:val="009D0804"/>
    <w:rsid w:val="009D1453"/>
    <w:rsid w:val="009D1E17"/>
    <w:rsid w:val="009D2B51"/>
    <w:rsid w:val="009D2F5A"/>
    <w:rsid w:val="009E0C4A"/>
    <w:rsid w:val="009E1D3D"/>
    <w:rsid w:val="009E2703"/>
    <w:rsid w:val="009E43EF"/>
    <w:rsid w:val="009E4497"/>
    <w:rsid w:val="009E68D0"/>
    <w:rsid w:val="009E69BD"/>
    <w:rsid w:val="009F248A"/>
    <w:rsid w:val="00A00441"/>
    <w:rsid w:val="00A00F7B"/>
    <w:rsid w:val="00A0137D"/>
    <w:rsid w:val="00A01FF3"/>
    <w:rsid w:val="00A03760"/>
    <w:rsid w:val="00A04229"/>
    <w:rsid w:val="00A0687A"/>
    <w:rsid w:val="00A07428"/>
    <w:rsid w:val="00A1164D"/>
    <w:rsid w:val="00A139E3"/>
    <w:rsid w:val="00A13B0D"/>
    <w:rsid w:val="00A15DF5"/>
    <w:rsid w:val="00A162A3"/>
    <w:rsid w:val="00A21A37"/>
    <w:rsid w:val="00A2336E"/>
    <w:rsid w:val="00A238A3"/>
    <w:rsid w:val="00A23FA5"/>
    <w:rsid w:val="00A2527A"/>
    <w:rsid w:val="00A2749E"/>
    <w:rsid w:val="00A316F4"/>
    <w:rsid w:val="00A32D1E"/>
    <w:rsid w:val="00A335C6"/>
    <w:rsid w:val="00A3430F"/>
    <w:rsid w:val="00A34C42"/>
    <w:rsid w:val="00A37FD1"/>
    <w:rsid w:val="00A55B9C"/>
    <w:rsid w:val="00A57C07"/>
    <w:rsid w:val="00A60E33"/>
    <w:rsid w:val="00A63E37"/>
    <w:rsid w:val="00A643E0"/>
    <w:rsid w:val="00A64498"/>
    <w:rsid w:val="00A64D2D"/>
    <w:rsid w:val="00A65E3B"/>
    <w:rsid w:val="00A70201"/>
    <w:rsid w:val="00A7372B"/>
    <w:rsid w:val="00A77339"/>
    <w:rsid w:val="00A834B7"/>
    <w:rsid w:val="00A8400E"/>
    <w:rsid w:val="00A848F6"/>
    <w:rsid w:val="00A904CF"/>
    <w:rsid w:val="00A90686"/>
    <w:rsid w:val="00A90723"/>
    <w:rsid w:val="00A91D2B"/>
    <w:rsid w:val="00A9336E"/>
    <w:rsid w:val="00A94E82"/>
    <w:rsid w:val="00A954D9"/>
    <w:rsid w:val="00AA11B1"/>
    <w:rsid w:val="00AA286F"/>
    <w:rsid w:val="00AA6572"/>
    <w:rsid w:val="00AA6F69"/>
    <w:rsid w:val="00AA7268"/>
    <w:rsid w:val="00AB03E8"/>
    <w:rsid w:val="00AB0690"/>
    <w:rsid w:val="00AB0A22"/>
    <w:rsid w:val="00AB3EDB"/>
    <w:rsid w:val="00AB4ADA"/>
    <w:rsid w:val="00AC11A2"/>
    <w:rsid w:val="00AC2907"/>
    <w:rsid w:val="00AC3173"/>
    <w:rsid w:val="00AC5CEC"/>
    <w:rsid w:val="00AC6A88"/>
    <w:rsid w:val="00AD2386"/>
    <w:rsid w:val="00AD31EC"/>
    <w:rsid w:val="00AD4187"/>
    <w:rsid w:val="00AD5B69"/>
    <w:rsid w:val="00AE0C5E"/>
    <w:rsid w:val="00AE140F"/>
    <w:rsid w:val="00AE1836"/>
    <w:rsid w:val="00AE27CD"/>
    <w:rsid w:val="00AE2A00"/>
    <w:rsid w:val="00AE48BF"/>
    <w:rsid w:val="00AE55C7"/>
    <w:rsid w:val="00AE75B6"/>
    <w:rsid w:val="00AF2176"/>
    <w:rsid w:val="00AF4369"/>
    <w:rsid w:val="00AF62A9"/>
    <w:rsid w:val="00B0076D"/>
    <w:rsid w:val="00B009DD"/>
    <w:rsid w:val="00B01ADC"/>
    <w:rsid w:val="00B03B36"/>
    <w:rsid w:val="00B04FB5"/>
    <w:rsid w:val="00B11B11"/>
    <w:rsid w:val="00B14474"/>
    <w:rsid w:val="00B15BB5"/>
    <w:rsid w:val="00B20FCE"/>
    <w:rsid w:val="00B234D8"/>
    <w:rsid w:val="00B24DD7"/>
    <w:rsid w:val="00B323D4"/>
    <w:rsid w:val="00B344EA"/>
    <w:rsid w:val="00B357AE"/>
    <w:rsid w:val="00B37277"/>
    <w:rsid w:val="00B41CED"/>
    <w:rsid w:val="00B4258B"/>
    <w:rsid w:val="00B43355"/>
    <w:rsid w:val="00B44090"/>
    <w:rsid w:val="00B45EFB"/>
    <w:rsid w:val="00B46A42"/>
    <w:rsid w:val="00B46C62"/>
    <w:rsid w:val="00B4781D"/>
    <w:rsid w:val="00B507A2"/>
    <w:rsid w:val="00B50E94"/>
    <w:rsid w:val="00B52127"/>
    <w:rsid w:val="00B538B5"/>
    <w:rsid w:val="00B617C6"/>
    <w:rsid w:val="00B62890"/>
    <w:rsid w:val="00B62C70"/>
    <w:rsid w:val="00B63E37"/>
    <w:rsid w:val="00B6537E"/>
    <w:rsid w:val="00B71763"/>
    <w:rsid w:val="00B71CB7"/>
    <w:rsid w:val="00B7234D"/>
    <w:rsid w:val="00B73090"/>
    <w:rsid w:val="00B747F9"/>
    <w:rsid w:val="00B7493D"/>
    <w:rsid w:val="00B76B56"/>
    <w:rsid w:val="00B84B4F"/>
    <w:rsid w:val="00B914D1"/>
    <w:rsid w:val="00B930A7"/>
    <w:rsid w:val="00B935B5"/>
    <w:rsid w:val="00B96634"/>
    <w:rsid w:val="00B96A92"/>
    <w:rsid w:val="00BA06BB"/>
    <w:rsid w:val="00BA0851"/>
    <w:rsid w:val="00BA175D"/>
    <w:rsid w:val="00BA2A7E"/>
    <w:rsid w:val="00BA2DB9"/>
    <w:rsid w:val="00BA61E0"/>
    <w:rsid w:val="00BA6581"/>
    <w:rsid w:val="00BB1B20"/>
    <w:rsid w:val="00BB32FF"/>
    <w:rsid w:val="00BB4AE4"/>
    <w:rsid w:val="00BB6B07"/>
    <w:rsid w:val="00BB7EBD"/>
    <w:rsid w:val="00BC5E35"/>
    <w:rsid w:val="00BC6B8A"/>
    <w:rsid w:val="00BC6F8D"/>
    <w:rsid w:val="00BC77D7"/>
    <w:rsid w:val="00BC77E2"/>
    <w:rsid w:val="00BC7A0D"/>
    <w:rsid w:val="00BD05B9"/>
    <w:rsid w:val="00BD1F89"/>
    <w:rsid w:val="00BD2A64"/>
    <w:rsid w:val="00BD3DDD"/>
    <w:rsid w:val="00BD4D62"/>
    <w:rsid w:val="00BD56CD"/>
    <w:rsid w:val="00BD64DD"/>
    <w:rsid w:val="00BD7433"/>
    <w:rsid w:val="00BE2952"/>
    <w:rsid w:val="00BE5278"/>
    <w:rsid w:val="00BE640C"/>
    <w:rsid w:val="00BF1E5A"/>
    <w:rsid w:val="00BF3259"/>
    <w:rsid w:val="00BF46A3"/>
    <w:rsid w:val="00BF5770"/>
    <w:rsid w:val="00BF743A"/>
    <w:rsid w:val="00C020BC"/>
    <w:rsid w:val="00C023EC"/>
    <w:rsid w:val="00C023F5"/>
    <w:rsid w:val="00C03442"/>
    <w:rsid w:val="00C044BE"/>
    <w:rsid w:val="00C05794"/>
    <w:rsid w:val="00C0615B"/>
    <w:rsid w:val="00C10477"/>
    <w:rsid w:val="00C11093"/>
    <w:rsid w:val="00C11D7A"/>
    <w:rsid w:val="00C11F5D"/>
    <w:rsid w:val="00C173EA"/>
    <w:rsid w:val="00C2188E"/>
    <w:rsid w:val="00C26FE0"/>
    <w:rsid w:val="00C31BF5"/>
    <w:rsid w:val="00C31C72"/>
    <w:rsid w:val="00C334F2"/>
    <w:rsid w:val="00C34312"/>
    <w:rsid w:val="00C34F91"/>
    <w:rsid w:val="00C41599"/>
    <w:rsid w:val="00C41C5B"/>
    <w:rsid w:val="00C42592"/>
    <w:rsid w:val="00C42E37"/>
    <w:rsid w:val="00C437F9"/>
    <w:rsid w:val="00C4419D"/>
    <w:rsid w:val="00C4469F"/>
    <w:rsid w:val="00C447C8"/>
    <w:rsid w:val="00C44A5B"/>
    <w:rsid w:val="00C44EEB"/>
    <w:rsid w:val="00C46C18"/>
    <w:rsid w:val="00C47ADE"/>
    <w:rsid w:val="00C51548"/>
    <w:rsid w:val="00C57668"/>
    <w:rsid w:val="00C63C5A"/>
    <w:rsid w:val="00C64319"/>
    <w:rsid w:val="00C654BC"/>
    <w:rsid w:val="00C6653B"/>
    <w:rsid w:val="00C666D3"/>
    <w:rsid w:val="00C66ED1"/>
    <w:rsid w:val="00C72E86"/>
    <w:rsid w:val="00C737DC"/>
    <w:rsid w:val="00C738EA"/>
    <w:rsid w:val="00C73BD4"/>
    <w:rsid w:val="00C77AE6"/>
    <w:rsid w:val="00C8143A"/>
    <w:rsid w:val="00C82D85"/>
    <w:rsid w:val="00C86C10"/>
    <w:rsid w:val="00C93845"/>
    <w:rsid w:val="00C96F38"/>
    <w:rsid w:val="00CA1B39"/>
    <w:rsid w:val="00CA1F2A"/>
    <w:rsid w:val="00CA2E28"/>
    <w:rsid w:val="00CA4298"/>
    <w:rsid w:val="00CA5E30"/>
    <w:rsid w:val="00CB124E"/>
    <w:rsid w:val="00CB1B57"/>
    <w:rsid w:val="00CB3CB8"/>
    <w:rsid w:val="00CB4E5E"/>
    <w:rsid w:val="00CB716B"/>
    <w:rsid w:val="00CB7D10"/>
    <w:rsid w:val="00CC20B9"/>
    <w:rsid w:val="00CC24E5"/>
    <w:rsid w:val="00CC44F2"/>
    <w:rsid w:val="00CC518A"/>
    <w:rsid w:val="00CC6551"/>
    <w:rsid w:val="00CC75E0"/>
    <w:rsid w:val="00CD1447"/>
    <w:rsid w:val="00CD15DB"/>
    <w:rsid w:val="00CD4679"/>
    <w:rsid w:val="00CD5B9A"/>
    <w:rsid w:val="00CD6D62"/>
    <w:rsid w:val="00CE1C18"/>
    <w:rsid w:val="00CE1DAD"/>
    <w:rsid w:val="00CE3213"/>
    <w:rsid w:val="00CE41B9"/>
    <w:rsid w:val="00CE4643"/>
    <w:rsid w:val="00CE5A4C"/>
    <w:rsid w:val="00CF0689"/>
    <w:rsid w:val="00CF0F9B"/>
    <w:rsid w:val="00CF2684"/>
    <w:rsid w:val="00CF3453"/>
    <w:rsid w:val="00CF4995"/>
    <w:rsid w:val="00CF52C4"/>
    <w:rsid w:val="00CF567A"/>
    <w:rsid w:val="00CF65DE"/>
    <w:rsid w:val="00CF7C81"/>
    <w:rsid w:val="00CF7DAD"/>
    <w:rsid w:val="00D0281D"/>
    <w:rsid w:val="00D03B54"/>
    <w:rsid w:val="00D03FF4"/>
    <w:rsid w:val="00D1162D"/>
    <w:rsid w:val="00D12C0C"/>
    <w:rsid w:val="00D13BAB"/>
    <w:rsid w:val="00D15295"/>
    <w:rsid w:val="00D16E57"/>
    <w:rsid w:val="00D20339"/>
    <w:rsid w:val="00D21143"/>
    <w:rsid w:val="00D21522"/>
    <w:rsid w:val="00D244F6"/>
    <w:rsid w:val="00D25B2E"/>
    <w:rsid w:val="00D27BBF"/>
    <w:rsid w:val="00D303B0"/>
    <w:rsid w:val="00D32219"/>
    <w:rsid w:val="00D3264C"/>
    <w:rsid w:val="00D35389"/>
    <w:rsid w:val="00D416F9"/>
    <w:rsid w:val="00D42E45"/>
    <w:rsid w:val="00D454F6"/>
    <w:rsid w:val="00D45D90"/>
    <w:rsid w:val="00D46CDE"/>
    <w:rsid w:val="00D475C2"/>
    <w:rsid w:val="00D47FFB"/>
    <w:rsid w:val="00D51E37"/>
    <w:rsid w:val="00D52702"/>
    <w:rsid w:val="00D52D7E"/>
    <w:rsid w:val="00D62D84"/>
    <w:rsid w:val="00D66458"/>
    <w:rsid w:val="00D71EE3"/>
    <w:rsid w:val="00D71F72"/>
    <w:rsid w:val="00D72FA7"/>
    <w:rsid w:val="00D73445"/>
    <w:rsid w:val="00D8190F"/>
    <w:rsid w:val="00D933ED"/>
    <w:rsid w:val="00DA561B"/>
    <w:rsid w:val="00DB07F4"/>
    <w:rsid w:val="00DB1A0E"/>
    <w:rsid w:val="00DB2631"/>
    <w:rsid w:val="00DB687B"/>
    <w:rsid w:val="00DC09CD"/>
    <w:rsid w:val="00DC1111"/>
    <w:rsid w:val="00DC57F9"/>
    <w:rsid w:val="00DC7561"/>
    <w:rsid w:val="00DC75A2"/>
    <w:rsid w:val="00DD4858"/>
    <w:rsid w:val="00DD4DB8"/>
    <w:rsid w:val="00DD734B"/>
    <w:rsid w:val="00DE0DCE"/>
    <w:rsid w:val="00DE272D"/>
    <w:rsid w:val="00DE53D5"/>
    <w:rsid w:val="00DE7D8A"/>
    <w:rsid w:val="00DF0405"/>
    <w:rsid w:val="00DF17AD"/>
    <w:rsid w:val="00DF32EC"/>
    <w:rsid w:val="00DF3431"/>
    <w:rsid w:val="00DF6087"/>
    <w:rsid w:val="00DF7083"/>
    <w:rsid w:val="00E02124"/>
    <w:rsid w:val="00E02BA7"/>
    <w:rsid w:val="00E03DD4"/>
    <w:rsid w:val="00E04160"/>
    <w:rsid w:val="00E04517"/>
    <w:rsid w:val="00E114DD"/>
    <w:rsid w:val="00E12018"/>
    <w:rsid w:val="00E129CF"/>
    <w:rsid w:val="00E12CF7"/>
    <w:rsid w:val="00E13A45"/>
    <w:rsid w:val="00E173D8"/>
    <w:rsid w:val="00E20536"/>
    <w:rsid w:val="00E20E8D"/>
    <w:rsid w:val="00E24716"/>
    <w:rsid w:val="00E24727"/>
    <w:rsid w:val="00E24B15"/>
    <w:rsid w:val="00E30C5E"/>
    <w:rsid w:val="00E37456"/>
    <w:rsid w:val="00E47A9F"/>
    <w:rsid w:val="00E51B73"/>
    <w:rsid w:val="00E51E7A"/>
    <w:rsid w:val="00E56176"/>
    <w:rsid w:val="00E576A6"/>
    <w:rsid w:val="00E57E23"/>
    <w:rsid w:val="00E57FA3"/>
    <w:rsid w:val="00E63D57"/>
    <w:rsid w:val="00E65002"/>
    <w:rsid w:val="00E659D2"/>
    <w:rsid w:val="00E65B42"/>
    <w:rsid w:val="00E664C3"/>
    <w:rsid w:val="00E671C1"/>
    <w:rsid w:val="00E67413"/>
    <w:rsid w:val="00E70DB6"/>
    <w:rsid w:val="00E7216C"/>
    <w:rsid w:val="00E736CD"/>
    <w:rsid w:val="00E75359"/>
    <w:rsid w:val="00E75EF9"/>
    <w:rsid w:val="00E765A5"/>
    <w:rsid w:val="00E7753E"/>
    <w:rsid w:val="00E82EF4"/>
    <w:rsid w:val="00E83EA7"/>
    <w:rsid w:val="00E85E1F"/>
    <w:rsid w:val="00E85EDF"/>
    <w:rsid w:val="00E87879"/>
    <w:rsid w:val="00E87B51"/>
    <w:rsid w:val="00E9028F"/>
    <w:rsid w:val="00E92D47"/>
    <w:rsid w:val="00E93977"/>
    <w:rsid w:val="00E9587C"/>
    <w:rsid w:val="00E97AA1"/>
    <w:rsid w:val="00EA198C"/>
    <w:rsid w:val="00EA52E5"/>
    <w:rsid w:val="00EA586C"/>
    <w:rsid w:val="00EA6E36"/>
    <w:rsid w:val="00EB3528"/>
    <w:rsid w:val="00EB4EC7"/>
    <w:rsid w:val="00EB5B51"/>
    <w:rsid w:val="00EB70FA"/>
    <w:rsid w:val="00EC05D4"/>
    <w:rsid w:val="00EC3415"/>
    <w:rsid w:val="00EC4A97"/>
    <w:rsid w:val="00EC559A"/>
    <w:rsid w:val="00EC6216"/>
    <w:rsid w:val="00ED0436"/>
    <w:rsid w:val="00ED23AA"/>
    <w:rsid w:val="00ED360F"/>
    <w:rsid w:val="00ED729F"/>
    <w:rsid w:val="00EE12D5"/>
    <w:rsid w:val="00EE2EEC"/>
    <w:rsid w:val="00EE2F94"/>
    <w:rsid w:val="00EE30D5"/>
    <w:rsid w:val="00EF1772"/>
    <w:rsid w:val="00EF45A0"/>
    <w:rsid w:val="00EF5061"/>
    <w:rsid w:val="00EF5F1E"/>
    <w:rsid w:val="00EF6AFA"/>
    <w:rsid w:val="00F03C83"/>
    <w:rsid w:val="00F03CDF"/>
    <w:rsid w:val="00F063AB"/>
    <w:rsid w:val="00F11DDD"/>
    <w:rsid w:val="00F12B14"/>
    <w:rsid w:val="00F12EA5"/>
    <w:rsid w:val="00F13BAA"/>
    <w:rsid w:val="00F15DBB"/>
    <w:rsid w:val="00F22250"/>
    <w:rsid w:val="00F22D1A"/>
    <w:rsid w:val="00F2490E"/>
    <w:rsid w:val="00F253F7"/>
    <w:rsid w:val="00F307F8"/>
    <w:rsid w:val="00F34ED5"/>
    <w:rsid w:val="00F36B2B"/>
    <w:rsid w:val="00F422EE"/>
    <w:rsid w:val="00F4276D"/>
    <w:rsid w:val="00F43333"/>
    <w:rsid w:val="00F435C5"/>
    <w:rsid w:val="00F44D59"/>
    <w:rsid w:val="00F45CEE"/>
    <w:rsid w:val="00F53290"/>
    <w:rsid w:val="00F55DEC"/>
    <w:rsid w:val="00F571F3"/>
    <w:rsid w:val="00F60837"/>
    <w:rsid w:val="00F61346"/>
    <w:rsid w:val="00F629CB"/>
    <w:rsid w:val="00F63DC1"/>
    <w:rsid w:val="00F64BF0"/>
    <w:rsid w:val="00F710BD"/>
    <w:rsid w:val="00F71F0C"/>
    <w:rsid w:val="00F7383F"/>
    <w:rsid w:val="00F73AB3"/>
    <w:rsid w:val="00F74BF6"/>
    <w:rsid w:val="00F75018"/>
    <w:rsid w:val="00F7610E"/>
    <w:rsid w:val="00F76435"/>
    <w:rsid w:val="00FA7D95"/>
    <w:rsid w:val="00FB30B1"/>
    <w:rsid w:val="00FB4572"/>
    <w:rsid w:val="00FB4818"/>
    <w:rsid w:val="00FB5203"/>
    <w:rsid w:val="00FB7296"/>
    <w:rsid w:val="00FC0069"/>
    <w:rsid w:val="00FC04E7"/>
    <w:rsid w:val="00FC19AE"/>
    <w:rsid w:val="00FC7ED5"/>
    <w:rsid w:val="00FD324A"/>
    <w:rsid w:val="00FD6E3F"/>
    <w:rsid w:val="00FE1102"/>
    <w:rsid w:val="00FE1C97"/>
    <w:rsid w:val="00FE406B"/>
    <w:rsid w:val="00FE6E4E"/>
    <w:rsid w:val="00FE78A0"/>
    <w:rsid w:val="00FF038A"/>
    <w:rsid w:val="00FF6822"/>
  </w:rsids>
  <m:mathPr>
    <m:mathFont m:val="Cambria Math"/>
    <m:brkBin m:val="before"/>
    <m:brkBinSub m:val="--"/>
    <m:smallFrac/>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4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85E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DE"/>
    <w:pPr>
      <w:ind w:left="720"/>
      <w:contextualSpacing/>
    </w:pPr>
  </w:style>
  <w:style w:type="paragraph" w:styleId="a4">
    <w:name w:val="header"/>
    <w:basedOn w:val="a"/>
    <w:link w:val="a5"/>
    <w:uiPriority w:val="99"/>
    <w:unhideWhenUsed/>
    <w:rsid w:val="00AE0C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0C5E"/>
  </w:style>
  <w:style w:type="paragraph" w:styleId="a6">
    <w:name w:val="footer"/>
    <w:basedOn w:val="a"/>
    <w:link w:val="a7"/>
    <w:uiPriority w:val="99"/>
    <w:unhideWhenUsed/>
    <w:rsid w:val="00AE0C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0C5E"/>
  </w:style>
  <w:style w:type="character" w:styleId="a8">
    <w:name w:val="annotation reference"/>
    <w:basedOn w:val="a0"/>
    <w:uiPriority w:val="99"/>
    <w:unhideWhenUsed/>
    <w:rsid w:val="009864BC"/>
    <w:rPr>
      <w:sz w:val="16"/>
      <w:szCs w:val="16"/>
    </w:rPr>
  </w:style>
  <w:style w:type="paragraph" w:styleId="a9">
    <w:name w:val="annotation text"/>
    <w:basedOn w:val="a"/>
    <w:link w:val="aa"/>
    <w:uiPriority w:val="99"/>
    <w:unhideWhenUsed/>
    <w:rsid w:val="009864BC"/>
    <w:pPr>
      <w:spacing w:line="240" w:lineRule="auto"/>
    </w:pPr>
    <w:rPr>
      <w:sz w:val="20"/>
      <w:szCs w:val="20"/>
    </w:rPr>
  </w:style>
  <w:style w:type="character" w:customStyle="1" w:styleId="aa">
    <w:name w:val="Текст примечания Знак"/>
    <w:basedOn w:val="a0"/>
    <w:link w:val="a9"/>
    <w:uiPriority w:val="99"/>
    <w:rsid w:val="009864BC"/>
    <w:rPr>
      <w:sz w:val="20"/>
      <w:szCs w:val="20"/>
    </w:rPr>
  </w:style>
  <w:style w:type="paragraph" w:styleId="ab">
    <w:name w:val="annotation subject"/>
    <w:basedOn w:val="a9"/>
    <w:next w:val="a9"/>
    <w:link w:val="ac"/>
    <w:uiPriority w:val="99"/>
    <w:semiHidden/>
    <w:unhideWhenUsed/>
    <w:rsid w:val="009864BC"/>
    <w:rPr>
      <w:b/>
      <w:bCs/>
    </w:rPr>
  </w:style>
  <w:style w:type="character" w:customStyle="1" w:styleId="ac">
    <w:name w:val="Тема примечания Знак"/>
    <w:basedOn w:val="aa"/>
    <w:link w:val="ab"/>
    <w:uiPriority w:val="99"/>
    <w:semiHidden/>
    <w:rsid w:val="009864BC"/>
    <w:rPr>
      <w:b/>
      <w:bCs/>
      <w:sz w:val="20"/>
      <w:szCs w:val="20"/>
    </w:rPr>
  </w:style>
  <w:style w:type="paragraph" w:styleId="ad">
    <w:name w:val="Balloon Text"/>
    <w:basedOn w:val="a"/>
    <w:link w:val="ae"/>
    <w:uiPriority w:val="99"/>
    <w:semiHidden/>
    <w:unhideWhenUsed/>
    <w:rsid w:val="009864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64BC"/>
    <w:rPr>
      <w:rFonts w:ascii="Tahoma" w:hAnsi="Tahoma" w:cs="Tahoma"/>
      <w:sz w:val="16"/>
      <w:szCs w:val="16"/>
    </w:rPr>
  </w:style>
  <w:style w:type="paragraph" w:styleId="af">
    <w:name w:val="Revision"/>
    <w:hidden/>
    <w:uiPriority w:val="99"/>
    <w:semiHidden/>
    <w:rsid w:val="008F7B5C"/>
    <w:pPr>
      <w:spacing w:after="0" w:line="240" w:lineRule="auto"/>
    </w:pPr>
  </w:style>
  <w:style w:type="character" w:styleId="af0">
    <w:name w:val="Hyperlink"/>
    <w:basedOn w:val="a0"/>
    <w:uiPriority w:val="99"/>
    <w:unhideWhenUsed/>
    <w:rsid w:val="00E12CF7"/>
    <w:rPr>
      <w:color w:val="0000FF" w:themeColor="hyperlink"/>
      <w:u w:val="single"/>
    </w:rPr>
  </w:style>
  <w:style w:type="paragraph" w:styleId="af1">
    <w:name w:val="Normal (Web)"/>
    <w:basedOn w:val="a"/>
    <w:uiPriority w:val="99"/>
    <w:unhideWhenUsed/>
    <w:rsid w:val="009D0047"/>
    <w:pPr>
      <w:spacing w:before="100" w:beforeAutospacing="1" w:after="100" w:afterAutospacing="1" w:line="240" w:lineRule="auto"/>
    </w:pPr>
    <w:rPr>
      <w:rFonts w:ascii="Times New Roman" w:hAnsi="Times New Roman" w:cs="Times New Roman"/>
      <w:sz w:val="24"/>
      <w:szCs w:val="24"/>
    </w:rPr>
  </w:style>
  <w:style w:type="character" w:styleId="af2">
    <w:name w:val="Placeholder Text"/>
    <w:basedOn w:val="a0"/>
    <w:uiPriority w:val="99"/>
    <w:semiHidden/>
    <w:rsid w:val="00111311"/>
    <w:rPr>
      <w:color w:val="808080"/>
    </w:rPr>
  </w:style>
  <w:style w:type="character" w:customStyle="1" w:styleId="10">
    <w:name w:val="Заголовок 1 Знак"/>
    <w:basedOn w:val="a0"/>
    <w:link w:val="1"/>
    <w:uiPriority w:val="9"/>
    <w:rsid w:val="0032411E"/>
    <w:rPr>
      <w:rFonts w:asciiTheme="majorHAnsi" w:eastAsiaTheme="majorEastAsia" w:hAnsiTheme="majorHAnsi" w:cstheme="majorBidi"/>
      <w:b/>
      <w:bCs/>
      <w:color w:val="365F91" w:themeColor="accent1" w:themeShade="BF"/>
      <w:sz w:val="28"/>
      <w:szCs w:val="28"/>
    </w:rPr>
  </w:style>
  <w:style w:type="paragraph" w:customStyle="1" w:styleId="af3">
    <w:name w:val="Обычный текст с отступом"/>
    <w:basedOn w:val="a"/>
    <w:uiPriority w:val="99"/>
    <w:rsid w:val="002C38EF"/>
    <w:pPr>
      <w:suppressAutoHyphens/>
      <w:autoSpaceDE w:val="0"/>
      <w:spacing w:after="0" w:line="240" w:lineRule="auto"/>
      <w:ind w:left="720"/>
    </w:pPr>
    <w:rPr>
      <w:rFonts w:ascii="Times New Roman" w:eastAsia="Times New Roman" w:hAnsi="Times New Roman" w:cs="Times New Roman"/>
      <w:sz w:val="20"/>
      <w:szCs w:val="20"/>
      <w:lang w:eastAsia="ar-SA"/>
    </w:rPr>
  </w:style>
  <w:style w:type="character" w:styleId="af4">
    <w:name w:val="FollowedHyperlink"/>
    <w:basedOn w:val="a0"/>
    <w:uiPriority w:val="99"/>
    <w:semiHidden/>
    <w:unhideWhenUsed/>
    <w:rsid w:val="00FE1102"/>
    <w:rPr>
      <w:color w:val="800080" w:themeColor="followedHyperlink"/>
      <w:u w:val="single"/>
    </w:rPr>
  </w:style>
  <w:style w:type="character" w:customStyle="1" w:styleId="30">
    <w:name w:val="Заголовок 3 Знак"/>
    <w:basedOn w:val="a0"/>
    <w:link w:val="3"/>
    <w:uiPriority w:val="9"/>
    <w:rsid w:val="00E85EDF"/>
    <w:rPr>
      <w:rFonts w:asciiTheme="majorHAnsi" w:eastAsiaTheme="majorEastAsia" w:hAnsiTheme="majorHAnsi" w:cstheme="majorBidi"/>
      <w:color w:val="243F60" w:themeColor="accent1" w:themeShade="7F"/>
      <w:sz w:val="24"/>
      <w:szCs w:val="24"/>
    </w:rPr>
  </w:style>
  <w:style w:type="paragraph" w:styleId="af5">
    <w:name w:val="Body Text"/>
    <w:basedOn w:val="a"/>
    <w:link w:val="af6"/>
    <w:rsid w:val="00841B85"/>
    <w:pPr>
      <w:spacing w:before="200" w:after="0" w:line="240" w:lineRule="auto"/>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rsid w:val="00841B85"/>
    <w:rPr>
      <w:rFonts w:ascii="Times New Roman" w:eastAsia="Times New Roman" w:hAnsi="Times New Roman" w:cs="Times New Roman"/>
      <w:sz w:val="24"/>
      <w:szCs w:val="24"/>
      <w:lang w:eastAsia="en-US"/>
    </w:rPr>
  </w:style>
  <w:style w:type="paragraph" w:customStyle="1" w:styleId="31">
    <w:name w:val="заголовок 3"/>
    <w:basedOn w:val="a"/>
    <w:next w:val="af3"/>
    <w:uiPriority w:val="99"/>
    <w:rsid w:val="00CB716B"/>
    <w:pPr>
      <w:tabs>
        <w:tab w:val="num" w:pos="0"/>
      </w:tabs>
      <w:suppressAutoHyphens/>
      <w:autoSpaceDE w:val="0"/>
      <w:spacing w:before="60" w:after="0" w:line="220" w:lineRule="exact"/>
      <w:jc w:val="both"/>
    </w:pPr>
    <w:rPr>
      <w:rFonts w:ascii="TimesDL" w:eastAsia="Times New Roman" w:hAnsi="TimesDL"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4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85E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DE"/>
    <w:pPr>
      <w:ind w:left="720"/>
      <w:contextualSpacing/>
    </w:pPr>
  </w:style>
  <w:style w:type="paragraph" w:styleId="a4">
    <w:name w:val="header"/>
    <w:basedOn w:val="a"/>
    <w:link w:val="a5"/>
    <w:uiPriority w:val="99"/>
    <w:unhideWhenUsed/>
    <w:rsid w:val="00AE0C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0C5E"/>
  </w:style>
  <w:style w:type="paragraph" w:styleId="a6">
    <w:name w:val="footer"/>
    <w:basedOn w:val="a"/>
    <w:link w:val="a7"/>
    <w:uiPriority w:val="99"/>
    <w:unhideWhenUsed/>
    <w:rsid w:val="00AE0C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0C5E"/>
  </w:style>
  <w:style w:type="character" w:styleId="a8">
    <w:name w:val="annotation reference"/>
    <w:basedOn w:val="a0"/>
    <w:uiPriority w:val="99"/>
    <w:unhideWhenUsed/>
    <w:rsid w:val="009864BC"/>
    <w:rPr>
      <w:sz w:val="16"/>
      <w:szCs w:val="16"/>
    </w:rPr>
  </w:style>
  <w:style w:type="paragraph" w:styleId="a9">
    <w:name w:val="annotation text"/>
    <w:basedOn w:val="a"/>
    <w:link w:val="aa"/>
    <w:uiPriority w:val="99"/>
    <w:unhideWhenUsed/>
    <w:rsid w:val="009864BC"/>
    <w:pPr>
      <w:spacing w:line="240" w:lineRule="auto"/>
    </w:pPr>
    <w:rPr>
      <w:sz w:val="20"/>
      <w:szCs w:val="20"/>
    </w:rPr>
  </w:style>
  <w:style w:type="character" w:customStyle="1" w:styleId="aa">
    <w:name w:val="Текст примечания Знак"/>
    <w:basedOn w:val="a0"/>
    <w:link w:val="a9"/>
    <w:uiPriority w:val="99"/>
    <w:rsid w:val="009864BC"/>
    <w:rPr>
      <w:sz w:val="20"/>
      <w:szCs w:val="20"/>
    </w:rPr>
  </w:style>
  <w:style w:type="paragraph" w:styleId="ab">
    <w:name w:val="annotation subject"/>
    <w:basedOn w:val="a9"/>
    <w:next w:val="a9"/>
    <w:link w:val="ac"/>
    <w:uiPriority w:val="99"/>
    <w:semiHidden/>
    <w:unhideWhenUsed/>
    <w:rsid w:val="009864BC"/>
    <w:rPr>
      <w:b/>
      <w:bCs/>
    </w:rPr>
  </w:style>
  <w:style w:type="character" w:customStyle="1" w:styleId="ac">
    <w:name w:val="Тема примечания Знак"/>
    <w:basedOn w:val="aa"/>
    <w:link w:val="ab"/>
    <w:uiPriority w:val="99"/>
    <w:semiHidden/>
    <w:rsid w:val="009864BC"/>
    <w:rPr>
      <w:b/>
      <w:bCs/>
      <w:sz w:val="20"/>
      <w:szCs w:val="20"/>
    </w:rPr>
  </w:style>
  <w:style w:type="paragraph" w:styleId="ad">
    <w:name w:val="Balloon Text"/>
    <w:basedOn w:val="a"/>
    <w:link w:val="ae"/>
    <w:uiPriority w:val="99"/>
    <w:semiHidden/>
    <w:unhideWhenUsed/>
    <w:rsid w:val="009864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64BC"/>
    <w:rPr>
      <w:rFonts w:ascii="Tahoma" w:hAnsi="Tahoma" w:cs="Tahoma"/>
      <w:sz w:val="16"/>
      <w:szCs w:val="16"/>
    </w:rPr>
  </w:style>
  <w:style w:type="paragraph" w:styleId="af">
    <w:name w:val="Revision"/>
    <w:hidden/>
    <w:uiPriority w:val="99"/>
    <w:semiHidden/>
    <w:rsid w:val="008F7B5C"/>
    <w:pPr>
      <w:spacing w:after="0" w:line="240" w:lineRule="auto"/>
    </w:pPr>
  </w:style>
  <w:style w:type="character" w:styleId="af0">
    <w:name w:val="Hyperlink"/>
    <w:basedOn w:val="a0"/>
    <w:uiPriority w:val="99"/>
    <w:unhideWhenUsed/>
    <w:rsid w:val="00E12CF7"/>
    <w:rPr>
      <w:color w:val="0000FF" w:themeColor="hyperlink"/>
      <w:u w:val="single"/>
    </w:rPr>
  </w:style>
  <w:style w:type="paragraph" w:styleId="af1">
    <w:name w:val="Normal (Web)"/>
    <w:basedOn w:val="a"/>
    <w:uiPriority w:val="99"/>
    <w:unhideWhenUsed/>
    <w:rsid w:val="009D0047"/>
    <w:pPr>
      <w:spacing w:before="100" w:beforeAutospacing="1" w:after="100" w:afterAutospacing="1" w:line="240" w:lineRule="auto"/>
    </w:pPr>
    <w:rPr>
      <w:rFonts w:ascii="Times New Roman" w:hAnsi="Times New Roman" w:cs="Times New Roman"/>
      <w:sz w:val="24"/>
      <w:szCs w:val="24"/>
    </w:rPr>
  </w:style>
  <w:style w:type="character" w:styleId="af2">
    <w:name w:val="Placeholder Text"/>
    <w:basedOn w:val="a0"/>
    <w:uiPriority w:val="99"/>
    <w:semiHidden/>
    <w:rsid w:val="00111311"/>
    <w:rPr>
      <w:color w:val="808080"/>
    </w:rPr>
  </w:style>
  <w:style w:type="character" w:customStyle="1" w:styleId="10">
    <w:name w:val="Заголовок 1 Знак"/>
    <w:basedOn w:val="a0"/>
    <w:link w:val="1"/>
    <w:uiPriority w:val="9"/>
    <w:rsid w:val="0032411E"/>
    <w:rPr>
      <w:rFonts w:asciiTheme="majorHAnsi" w:eastAsiaTheme="majorEastAsia" w:hAnsiTheme="majorHAnsi" w:cstheme="majorBidi"/>
      <w:b/>
      <w:bCs/>
      <w:color w:val="365F91" w:themeColor="accent1" w:themeShade="BF"/>
      <w:sz w:val="28"/>
      <w:szCs w:val="28"/>
    </w:rPr>
  </w:style>
  <w:style w:type="paragraph" w:customStyle="1" w:styleId="af3">
    <w:name w:val="Обычный текст с отступом"/>
    <w:basedOn w:val="a"/>
    <w:uiPriority w:val="99"/>
    <w:rsid w:val="002C38EF"/>
    <w:pPr>
      <w:suppressAutoHyphens/>
      <w:autoSpaceDE w:val="0"/>
      <w:spacing w:after="0" w:line="240" w:lineRule="auto"/>
      <w:ind w:left="720"/>
    </w:pPr>
    <w:rPr>
      <w:rFonts w:ascii="Times New Roman" w:eastAsia="Times New Roman" w:hAnsi="Times New Roman" w:cs="Times New Roman"/>
      <w:sz w:val="20"/>
      <w:szCs w:val="20"/>
      <w:lang w:eastAsia="ar-SA"/>
    </w:rPr>
  </w:style>
  <w:style w:type="character" w:styleId="af4">
    <w:name w:val="FollowedHyperlink"/>
    <w:basedOn w:val="a0"/>
    <w:uiPriority w:val="99"/>
    <w:semiHidden/>
    <w:unhideWhenUsed/>
    <w:rsid w:val="00FE1102"/>
    <w:rPr>
      <w:color w:val="800080" w:themeColor="followedHyperlink"/>
      <w:u w:val="single"/>
    </w:rPr>
  </w:style>
  <w:style w:type="character" w:customStyle="1" w:styleId="30">
    <w:name w:val="Заголовок 3 Знак"/>
    <w:basedOn w:val="a0"/>
    <w:link w:val="3"/>
    <w:uiPriority w:val="9"/>
    <w:rsid w:val="00E85EDF"/>
    <w:rPr>
      <w:rFonts w:asciiTheme="majorHAnsi" w:eastAsiaTheme="majorEastAsia" w:hAnsiTheme="majorHAnsi" w:cstheme="majorBidi"/>
      <w:color w:val="243F60" w:themeColor="accent1" w:themeShade="7F"/>
      <w:sz w:val="24"/>
      <w:szCs w:val="24"/>
    </w:rPr>
  </w:style>
  <w:style w:type="paragraph" w:styleId="af5">
    <w:name w:val="Body Text"/>
    <w:basedOn w:val="a"/>
    <w:link w:val="af6"/>
    <w:rsid w:val="00841B85"/>
    <w:pPr>
      <w:spacing w:before="200" w:after="0" w:line="240" w:lineRule="auto"/>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rsid w:val="00841B85"/>
    <w:rPr>
      <w:rFonts w:ascii="Times New Roman" w:eastAsia="Times New Roman" w:hAnsi="Times New Roman" w:cs="Times New Roman"/>
      <w:sz w:val="24"/>
      <w:szCs w:val="24"/>
      <w:lang w:eastAsia="en-US"/>
    </w:rPr>
  </w:style>
  <w:style w:type="paragraph" w:customStyle="1" w:styleId="31">
    <w:name w:val="заголовок 3"/>
    <w:basedOn w:val="a"/>
    <w:next w:val="af3"/>
    <w:uiPriority w:val="99"/>
    <w:rsid w:val="00CB716B"/>
    <w:pPr>
      <w:tabs>
        <w:tab w:val="num" w:pos="0"/>
      </w:tabs>
      <w:suppressAutoHyphens/>
      <w:autoSpaceDE w:val="0"/>
      <w:spacing w:before="60" w:after="0" w:line="220" w:lineRule="exact"/>
      <w:jc w:val="both"/>
    </w:pPr>
    <w:rPr>
      <w:rFonts w:ascii="TimesDL" w:eastAsia="Times New Roman" w:hAnsi="TimesDL"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8881-463F-4E1A-8EF9-11899350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1985</Words>
  <Characters>11319</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sviridenko</dc:creator>
  <cp:lastModifiedBy>Алимов Антон Юрьевич</cp:lastModifiedBy>
  <cp:revision>3</cp:revision>
  <cp:lastPrinted>2024-05-31T13:23:00Z</cp:lastPrinted>
  <dcterms:created xsi:type="dcterms:W3CDTF">2024-12-02T12:20:00Z</dcterms:created>
  <dcterms:modified xsi:type="dcterms:W3CDTF">2024-12-06T08:33:00Z</dcterms:modified>
</cp:coreProperties>
</file>